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0" w:type="dxa"/>
        <w:tblInd w:w="-592" w:type="dxa"/>
        <w:tblLayout w:type="fixed"/>
        <w:tblLook w:val="0000" w:firstRow="0" w:lastRow="0" w:firstColumn="0" w:lastColumn="0" w:noHBand="0" w:noVBand="0"/>
      </w:tblPr>
      <w:tblGrid>
        <w:gridCol w:w="5020"/>
        <w:gridCol w:w="5280"/>
      </w:tblGrid>
      <w:tr w:rsidR="00BE749D" w:rsidRPr="00BE749D" w:rsidTr="00BD5F13">
        <w:tc>
          <w:tcPr>
            <w:tcW w:w="5020" w:type="dxa"/>
          </w:tcPr>
          <w:p w:rsidR="00BE749D" w:rsidRPr="00BE749D" w:rsidRDefault="00BE749D" w:rsidP="00BE749D">
            <w:pPr>
              <w:keepNext/>
              <w:jc w:val="center"/>
              <w:outlineLvl w:val="2"/>
              <w:rPr>
                <w:rFonts w:cs="Arial"/>
                <w:bCs/>
                <w:sz w:val="18"/>
                <w:szCs w:val="26"/>
              </w:rPr>
            </w:pPr>
            <w:r w:rsidRPr="00BE749D">
              <w:rPr>
                <w:rFonts w:cs="Arial"/>
                <w:bCs/>
                <w:szCs w:val="26"/>
              </w:rPr>
              <w:t xml:space="preserve">TỔNG LIÊN ĐOÀN LAO ĐỘNG VIỆT </w:t>
            </w:r>
            <w:smartTag w:uri="urn:schemas-microsoft-com:office:smarttags" w:element="place">
              <w:smartTag w:uri="urn:schemas-microsoft-com:office:smarttags" w:element="country-region">
                <w:r w:rsidRPr="00BE749D">
                  <w:rPr>
                    <w:rFonts w:cs="Arial"/>
                    <w:bCs/>
                    <w:szCs w:val="26"/>
                  </w:rPr>
                  <w:t>NAM</w:t>
                </w:r>
              </w:smartTag>
            </w:smartTag>
          </w:p>
          <w:p w:rsidR="00BE749D" w:rsidRPr="00BE749D" w:rsidRDefault="00BE749D" w:rsidP="00BE749D">
            <w:pPr>
              <w:jc w:val="center"/>
              <w:rPr>
                <w:b/>
                <w:szCs w:val="20"/>
              </w:rPr>
            </w:pPr>
            <w:r w:rsidRPr="00BE749D">
              <w:rPr>
                <w:b/>
                <w:szCs w:val="20"/>
              </w:rPr>
              <w:t xml:space="preserve">CÔNG ĐOÀN NGÂN HÀNG VIỆT </w:t>
            </w:r>
            <w:smartTag w:uri="urn:schemas-microsoft-com:office:smarttags" w:element="place">
              <w:smartTag w:uri="urn:schemas-microsoft-com:office:smarttags" w:element="country-region">
                <w:r w:rsidRPr="00BE749D">
                  <w:rPr>
                    <w:b/>
                    <w:szCs w:val="20"/>
                  </w:rPr>
                  <w:t>NAM</w:t>
                </w:r>
              </w:smartTag>
            </w:smartTag>
          </w:p>
          <w:p w:rsidR="00BE749D" w:rsidRPr="00BE749D" w:rsidRDefault="00BE749D" w:rsidP="00BE749D">
            <w:pPr>
              <w:jc w:val="center"/>
              <w:rPr>
                <w:b/>
                <w:sz w:val="16"/>
                <w:szCs w:val="16"/>
              </w:rPr>
            </w:pPr>
            <w:r>
              <w:rPr>
                <w:b/>
                <w:noProof/>
                <w:szCs w:val="20"/>
              </w:rPr>
              <mc:AlternateContent>
                <mc:Choice Requires="wps">
                  <w:drawing>
                    <wp:anchor distT="0" distB="0" distL="114300" distR="114300" simplePos="0" relativeHeight="251659264" behindDoc="0" locked="0" layoutInCell="1" allowOverlap="1" wp14:anchorId="209DD103" wp14:editId="61681882">
                      <wp:simplePos x="0" y="0"/>
                      <wp:positionH relativeFrom="column">
                        <wp:posOffset>248285</wp:posOffset>
                      </wp:positionH>
                      <wp:positionV relativeFrom="paragraph">
                        <wp:posOffset>34290</wp:posOffset>
                      </wp:positionV>
                      <wp:extent cx="253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9FA75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2.7pt" to="219.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uFzwEAAAMEAAAOAAAAZHJzL2Uyb0RvYy54bWysU02P0zAQvSPxHyzfadJW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" strokecolor="black [3213]"/>
                  </w:pict>
                </mc:Fallback>
              </mc:AlternateContent>
            </w:r>
          </w:p>
          <w:p w:rsidR="00BE749D" w:rsidRPr="00BE749D" w:rsidRDefault="00BE749D" w:rsidP="00BE749D">
            <w:pPr>
              <w:rPr>
                <w:sz w:val="28"/>
                <w:szCs w:val="28"/>
              </w:rPr>
            </w:pPr>
            <w:r w:rsidRPr="00BE749D">
              <w:rPr>
                <w:sz w:val="28"/>
                <w:szCs w:val="20"/>
              </w:rPr>
              <w:t xml:space="preserve">                  </w:t>
            </w:r>
            <w:r w:rsidR="00D325F0">
              <w:rPr>
                <w:sz w:val="28"/>
                <w:szCs w:val="28"/>
              </w:rPr>
              <w:t xml:space="preserve">Số:    </w:t>
            </w:r>
            <w:r w:rsidR="00E439C6">
              <w:rPr>
                <w:sz w:val="28"/>
                <w:szCs w:val="28"/>
              </w:rPr>
              <w:t>418</w:t>
            </w:r>
            <w:r w:rsidR="00D325F0">
              <w:rPr>
                <w:sz w:val="28"/>
                <w:szCs w:val="28"/>
              </w:rPr>
              <w:t xml:space="preserve">    </w:t>
            </w:r>
            <w:r w:rsidRPr="00BE749D">
              <w:rPr>
                <w:sz w:val="28"/>
                <w:szCs w:val="28"/>
              </w:rPr>
              <w:t xml:space="preserve"> </w:t>
            </w:r>
            <w:r w:rsidRPr="00BE749D">
              <w:rPr>
                <w:sz w:val="28"/>
                <w:szCs w:val="28"/>
                <w:lang w:val="vi-VN"/>
              </w:rPr>
              <w:t xml:space="preserve"> </w:t>
            </w:r>
            <w:r w:rsidRPr="00BE749D">
              <w:rPr>
                <w:sz w:val="28"/>
                <w:szCs w:val="28"/>
              </w:rPr>
              <w:t>/CĐNH</w:t>
            </w:r>
          </w:p>
          <w:p w:rsidR="001E3B1E" w:rsidRDefault="00BE749D" w:rsidP="001E3B1E">
            <w:pPr>
              <w:jc w:val="center"/>
              <w:rPr>
                <w:i/>
              </w:rPr>
            </w:pPr>
            <w:r w:rsidRPr="00E5734B">
              <w:rPr>
                <w:i/>
              </w:rPr>
              <w:t xml:space="preserve">V/v </w:t>
            </w:r>
            <w:r w:rsidR="001E3B1E">
              <w:rPr>
                <w:i/>
              </w:rPr>
              <w:t>t</w:t>
            </w:r>
            <w:r w:rsidR="001E3B1E" w:rsidRPr="001E3B1E">
              <w:rPr>
                <w:i/>
              </w:rPr>
              <w:t>ổ</w:t>
            </w:r>
            <w:r w:rsidR="001E3B1E">
              <w:rPr>
                <w:i/>
              </w:rPr>
              <w:t xml:space="preserve"> ch</w:t>
            </w:r>
            <w:r w:rsidR="001E3B1E" w:rsidRPr="001E3B1E">
              <w:rPr>
                <w:i/>
              </w:rPr>
              <w:t>ức</w:t>
            </w:r>
            <w:r w:rsidR="001E3B1E">
              <w:rPr>
                <w:i/>
              </w:rPr>
              <w:t xml:space="preserve"> c</w:t>
            </w:r>
            <w:r w:rsidR="001E3B1E" w:rsidRPr="001E3B1E">
              <w:rPr>
                <w:i/>
              </w:rPr>
              <w:t>ác</w:t>
            </w:r>
            <w:r w:rsidR="001E3B1E">
              <w:rPr>
                <w:i/>
              </w:rPr>
              <w:t xml:space="preserve"> h</w:t>
            </w:r>
            <w:r w:rsidR="001E3B1E" w:rsidRPr="001E3B1E">
              <w:rPr>
                <w:i/>
              </w:rPr>
              <w:t>oạt</w:t>
            </w:r>
            <w:r w:rsidR="001E3B1E">
              <w:rPr>
                <w:i/>
              </w:rPr>
              <w:t xml:space="preserve"> đ</w:t>
            </w:r>
            <w:r w:rsidR="001E3B1E" w:rsidRPr="001E3B1E">
              <w:rPr>
                <w:i/>
              </w:rPr>
              <w:t>ộng</w:t>
            </w:r>
            <w:r w:rsidR="001E3B1E">
              <w:rPr>
                <w:i/>
              </w:rPr>
              <w:t xml:space="preserve"> k</w:t>
            </w:r>
            <w:r w:rsidR="001E3B1E" w:rsidRPr="001E3B1E">
              <w:rPr>
                <w:i/>
              </w:rPr>
              <w:t>ỷ</w:t>
            </w:r>
            <w:r w:rsidR="001E3B1E">
              <w:rPr>
                <w:i/>
              </w:rPr>
              <w:t xml:space="preserve"> ni</w:t>
            </w:r>
            <w:r w:rsidR="001E3B1E" w:rsidRPr="001E3B1E">
              <w:rPr>
                <w:i/>
              </w:rPr>
              <w:t>ệm</w:t>
            </w:r>
            <w:r w:rsidR="001E3B1E">
              <w:rPr>
                <w:i/>
              </w:rPr>
              <w:t xml:space="preserve"> 75 n</w:t>
            </w:r>
            <w:r w:rsidR="001E3B1E" w:rsidRPr="001E3B1E">
              <w:rPr>
                <w:i/>
              </w:rPr>
              <w:t>ă</w:t>
            </w:r>
            <w:r w:rsidR="001E3B1E">
              <w:rPr>
                <w:i/>
              </w:rPr>
              <w:t xml:space="preserve">m </w:t>
            </w:r>
          </w:p>
          <w:p w:rsidR="005B606C" w:rsidRPr="001E3B1E" w:rsidRDefault="001E3B1E" w:rsidP="001E3B1E">
            <w:pPr>
              <w:jc w:val="center"/>
              <w:rPr>
                <w:i/>
                <w:spacing w:val="-6"/>
              </w:rPr>
            </w:pPr>
            <w:r w:rsidRPr="001E3B1E">
              <w:rPr>
                <w:i/>
                <w:spacing w:val="-6"/>
              </w:rPr>
              <w:t>Ngày Thương binh, Liệt sĩ (27/7/1947 - 27/7</w:t>
            </w:r>
            <w:r w:rsidR="00837321">
              <w:rPr>
                <w:i/>
                <w:spacing w:val="-6"/>
              </w:rPr>
              <w:t>/</w:t>
            </w:r>
            <w:r w:rsidRPr="001E3B1E">
              <w:rPr>
                <w:i/>
                <w:spacing w:val="-6"/>
              </w:rPr>
              <w:t>2022)</w:t>
            </w:r>
          </w:p>
          <w:p w:rsidR="00BE749D" w:rsidRPr="00BE749D" w:rsidRDefault="00BE749D" w:rsidP="00BF67E2">
            <w:pPr>
              <w:jc w:val="center"/>
              <w:rPr>
                <w:lang w:val="vi-VN"/>
              </w:rPr>
            </w:pPr>
          </w:p>
        </w:tc>
        <w:tc>
          <w:tcPr>
            <w:tcW w:w="5280" w:type="dxa"/>
          </w:tcPr>
          <w:p w:rsidR="00BE749D" w:rsidRPr="00BE749D" w:rsidRDefault="00BE749D" w:rsidP="00BE749D">
            <w:pPr>
              <w:keepNext/>
              <w:outlineLvl w:val="2"/>
              <w:rPr>
                <w:rFonts w:cs="Arial"/>
                <w:b/>
                <w:bCs/>
                <w:szCs w:val="26"/>
              </w:rPr>
            </w:pPr>
            <w:r w:rsidRPr="00BE749D">
              <w:rPr>
                <w:rFonts w:cs="Arial"/>
                <w:b/>
                <w:bCs/>
                <w:szCs w:val="26"/>
              </w:rPr>
              <w:t>CỘNG H</w:t>
            </w:r>
            <w:r w:rsidRPr="00BE749D">
              <w:rPr>
                <w:rFonts w:cs="Arial"/>
                <w:b/>
                <w:bCs/>
                <w:szCs w:val="26"/>
                <w:lang w:val="vi-VN"/>
              </w:rPr>
              <w:t>ÒA</w:t>
            </w:r>
            <w:r w:rsidRPr="00BE749D">
              <w:rPr>
                <w:rFonts w:cs="Arial"/>
                <w:b/>
                <w:bCs/>
                <w:szCs w:val="26"/>
              </w:rPr>
              <w:t xml:space="preserve"> XÃ HỘI CHỦ NGHĨA VIỆT </w:t>
            </w:r>
            <w:smartTag w:uri="urn:schemas-microsoft-com:office:smarttags" w:element="place">
              <w:smartTag w:uri="urn:schemas-microsoft-com:office:smarttags" w:element="country-region">
                <w:r w:rsidRPr="00BE749D">
                  <w:rPr>
                    <w:rFonts w:cs="Arial"/>
                    <w:b/>
                    <w:bCs/>
                    <w:szCs w:val="26"/>
                  </w:rPr>
                  <w:t>NAM</w:t>
                </w:r>
              </w:smartTag>
            </w:smartTag>
          </w:p>
          <w:p w:rsidR="00BE749D" w:rsidRPr="00BE749D" w:rsidRDefault="00BE749D" w:rsidP="00BE749D">
            <w:pPr>
              <w:jc w:val="center"/>
              <w:rPr>
                <w:b/>
                <w:sz w:val="28"/>
                <w:szCs w:val="28"/>
              </w:rPr>
            </w:pPr>
            <w:r w:rsidRPr="00BE749D">
              <w:rPr>
                <w:b/>
                <w:sz w:val="28"/>
                <w:szCs w:val="28"/>
              </w:rPr>
              <w:t>Độc lập - Tự do - Hạnh phúc</w:t>
            </w:r>
          </w:p>
          <w:p w:rsidR="00BE749D" w:rsidRPr="00BE749D" w:rsidRDefault="00BE749D" w:rsidP="00BE749D">
            <w:pPr>
              <w:jc w:val="center"/>
              <w:rPr>
                <w:b/>
                <w:sz w:val="6"/>
                <w:szCs w:val="20"/>
                <w:u w:val="single"/>
              </w:rPr>
            </w:pPr>
            <w:r>
              <w:rPr>
                <w:b/>
                <w:noProof/>
                <w:szCs w:val="20"/>
              </w:rPr>
              <mc:AlternateContent>
                <mc:Choice Requires="wps">
                  <w:drawing>
                    <wp:anchor distT="0" distB="0" distL="114300" distR="114300" simplePos="0" relativeHeight="251661312" behindDoc="0" locked="0" layoutInCell="1" allowOverlap="1" wp14:anchorId="3B16B150" wp14:editId="709D20AD">
                      <wp:simplePos x="0" y="0"/>
                      <wp:positionH relativeFrom="column">
                        <wp:posOffset>584835</wp:posOffset>
                      </wp:positionH>
                      <wp:positionV relativeFrom="paragraph">
                        <wp:posOffset>24130</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E7B3C5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9pt" to="21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mzwEAAAM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" strokecolor="black [3213]"/>
                  </w:pict>
                </mc:Fallback>
              </mc:AlternateContent>
            </w:r>
            <w:r w:rsidRPr="00BE749D">
              <w:rPr>
                <w:b/>
                <w:i/>
                <w:sz w:val="26"/>
                <w:szCs w:val="20"/>
                <w:u w:val="single"/>
              </w:rPr>
              <w:t xml:space="preserve">    </w:t>
            </w:r>
          </w:p>
          <w:p w:rsidR="00BE749D" w:rsidRPr="00BE749D" w:rsidRDefault="00BE749D" w:rsidP="00BE749D">
            <w:pPr>
              <w:keepNext/>
              <w:outlineLvl w:val="1"/>
              <w:rPr>
                <w:rFonts w:cs="Arial"/>
                <w:bCs/>
                <w:iCs/>
                <w:sz w:val="16"/>
                <w:szCs w:val="18"/>
              </w:rPr>
            </w:pPr>
          </w:p>
          <w:p w:rsidR="00BE749D" w:rsidRPr="00BE749D" w:rsidRDefault="00BE749D" w:rsidP="00E439C6">
            <w:pPr>
              <w:keepNext/>
              <w:jc w:val="center"/>
              <w:outlineLvl w:val="1"/>
              <w:rPr>
                <w:rFonts w:cs="Arial"/>
                <w:bCs/>
                <w:i/>
                <w:iCs/>
                <w:sz w:val="28"/>
                <w:szCs w:val="28"/>
              </w:rPr>
            </w:pPr>
            <w:r w:rsidRPr="00BE749D">
              <w:rPr>
                <w:rFonts w:cs="Arial"/>
                <w:bCs/>
                <w:i/>
                <w:iCs/>
                <w:sz w:val="28"/>
                <w:szCs w:val="28"/>
              </w:rPr>
              <w:t xml:space="preserve">Hà Nội, ngày </w:t>
            </w:r>
            <w:r w:rsidRPr="00BE749D">
              <w:rPr>
                <w:rFonts w:cs="Arial"/>
                <w:bCs/>
                <w:i/>
                <w:iCs/>
                <w:sz w:val="28"/>
                <w:szCs w:val="28"/>
                <w:lang w:val="vi-VN"/>
              </w:rPr>
              <w:t xml:space="preserve"> </w:t>
            </w:r>
            <w:r w:rsidR="001E3B1E">
              <w:rPr>
                <w:rFonts w:cs="Arial"/>
                <w:bCs/>
                <w:i/>
                <w:iCs/>
                <w:sz w:val="28"/>
                <w:szCs w:val="28"/>
              </w:rPr>
              <w:t xml:space="preserve"> </w:t>
            </w:r>
            <w:r w:rsidR="00E439C6">
              <w:rPr>
                <w:rFonts w:cs="Arial"/>
                <w:bCs/>
                <w:i/>
                <w:iCs/>
                <w:sz w:val="28"/>
                <w:szCs w:val="28"/>
              </w:rPr>
              <w:t>11</w:t>
            </w:r>
            <w:r w:rsidRPr="00BE749D">
              <w:rPr>
                <w:rFonts w:cs="Arial"/>
                <w:bCs/>
                <w:i/>
                <w:iCs/>
                <w:sz w:val="28"/>
                <w:szCs w:val="28"/>
                <w:lang w:val="vi-VN"/>
              </w:rPr>
              <w:t xml:space="preserve">  </w:t>
            </w:r>
            <w:r w:rsidRPr="00BE749D">
              <w:rPr>
                <w:rFonts w:cs="Arial"/>
                <w:bCs/>
                <w:i/>
                <w:iCs/>
                <w:sz w:val="28"/>
                <w:szCs w:val="28"/>
              </w:rPr>
              <w:t xml:space="preserve"> tháng </w:t>
            </w:r>
            <w:r w:rsidR="001E3B1E">
              <w:rPr>
                <w:rFonts w:cs="Arial"/>
                <w:bCs/>
                <w:i/>
                <w:iCs/>
                <w:sz w:val="28"/>
                <w:szCs w:val="28"/>
              </w:rPr>
              <w:t>7</w:t>
            </w:r>
            <w:r w:rsidR="00595ECC">
              <w:rPr>
                <w:rFonts w:cs="Arial"/>
                <w:bCs/>
                <w:i/>
                <w:iCs/>
                <w:sz w:val="28"/>
                <w:szCs w:val="28"/>
              </w:rPr>
              <w:t xml:space="preserve"> </w:t>
            </w:r>
            <w:r w:rsidR="00014376">
              <w:rPr>
                <w:rFonts w:cs="Arial"/>
                <w:bCs/>
                <w:i/>
                <w:iCs/>
                <w:sz w:val="28"/>
                <w:szCs w:val="28"/>
              </w:rPr>
              <w:t>năm 202</w:t>
            </w:r>
            <w:r w:rsidR="001E3B1E">
              <w:rPr>
                <w:rFonts w:cs="Arial"/>
                <w:bCs/>
                <w:i/>
                <w:iCs/>
                <w:sz w:val="28"/>
                <w:szCs w:val="28"/>
              </w:rPr>
              <w:t>2</w:t>
            </w:r>
          </w:p>
        </w:tc>
      </w:tr>
    </w:tbl>
    <w:p w:rsidR="00D5203D" w:rsidRDefault="00E877DD" w:rsidP="00D5203D">
      <w:pPr>
        <w:spacing w:before="40" w:after="40"/>
        <w:ind w:firstLine="720"/>
        <w:rPr>
          <w:sz w:val="28"/>
        </w:rPr>
      </w:pPr>
      <w:r w:rsidRPr="00624303">
        <w:rPr>
          <w:sz w:val="28"/>
        </w:rPr>
        <w:t xml:space="preserve">Kính gửi: </w:t>
      </w:r>
    </w:p>
    <w:p w:rsidR="00AD5B11" w:rsidRDefault="00D5203D" w:rsidP="00D5203D">
      <w:pPr>
        <w:spacing w:before="40" w:after="40"/>
        <w:ind w:left="720" w:firstLine="720"/>
        <w:rPr>
          <w:sz w:val="28"/>
        </w:rPr>
      </w:pPr>
      <w:r>
        <w:rPr>
          <w:sz w:val="28"/>
        </w:rPr>
        <w:t xml:space="preserve">     </w:t>
      </w:r>
      <w:r w:rsidR="00AD5B11">
        <w:rPr>
          <w:sz w:val="28"/>
        </w:rPr>
        <w:t xml:space="preserve">- </w:t>
      </w:r>
      <w:r w:rsidR="00BF67E2">
        <w:rPr>
          <w:sz w:val="28"/>
        </w:rPr>
        <w:t>Các công đoàn cấp trên cơ sở;</w:t>
      </w:r>
    </w:p>
    <w:p w:rsidR="00E877DD" w:rsidRDefault="00414D6A" w:rsidP="00AD5B11">
      <w:pPr>
        <w:spacing w:before="40" w:after="40"/>
        <w:ind w:left="720" w:firstLine="720"/>
        <w:rPr>
          <w:sz w:val="28"/>
        </w:rPr>
      </w:pPr>
      <w:r>
        <w:rPr>
          <w:sz w:val="28"/>
        </w:rPr>
        <w:t xml:space="preserve">   </w:t>
      </w:r>
      <w:r w:rsidR="00D5203D">
        <w:rPr>
          <w:sz w:val="28"/>
        </w:rPr>
        <w:t xml:space="preserve">  </w:t>
      </w:r>
      <w:r w:rsidR="00AD5B11">
        <w:rPr>
          <w:sz w:val="28"/>
        </w:rPr>
        <w:t xml:space="preserve">- </w:t>
      </w:r>
      <w:r w:rsidR="00BF67E2">
        <w:rPr>
          <w:sz w:val="28"/>
        </w:rPr>
        <w:t xml:space="preserve">Các </w:t>
      </w:r>
      <w:r w:rsidR="00423E95">
        <w:rPr>
          <w:sz w:val="28"/>
        </w:rPr>
        <w:t>CĐCS</w:t>
      </w:r>
      <w:r w:rsidR="00BF67E2">
        <w:rPr>
          <w:sz w:val="28"/>
        </w:rPr>
        <w:t xml:space="preserve"> trực thuộc</w:t>
      </w:r>
      <w:r w:rsidR="00BA2DAE">
        <w:rPr>
          <w:sz w:val="28"/>
        </w:rPr>
        <w:t xml:space="preserve"> Công đoàn </w:t>
      </w:r>
      <w:r w:rsidR="00320793">
        <w:rPr>
          <w:sz w:val="28"/>
        </w:rPr>
        <w:t>NHVN</w:t>
      </w:r>
      <w:r w:rsidR="00BF67E2">
        <w:rPr>
          <w:sz w:val="28"/>
        </w:rPr>
        <w:t>.</w:t>
      </w:r>
    </w:p>
    <w:p w:rsidR="008608EA" w:rsidRPr="001504C9" w:rsidRDefault="00E877DD" w:rsidP="008608EA">
      <w:pPr>
        <w:rPr>
          <w:sz w:val="18"/>
        </w:rPr>
      </w:pPr>
      <w:r>
        <w:rPr>
          <w:sz w:val="28"/>
        </w:rPr>
        <w:tab/>
      </w:r>
    </w:p>
    <w:p w:rsidR="001E3B1E" w:rsidRPr="006F68D4" w:rsidRDefault="00860834" w:rsidP="006F68D4">
      <w:pPr>
        <w:pStyle w:val="N-kh"/>
        <w:spacing w:before="120" w:after="120" w:line="240" w:lineRule="auto"/>
        <w:ind w:firstLine="720"/>
        <w:rPr>
          <w:spacing w:val="0"/>
          <w:sz w:val="28"/>
        </w:rPr>
      </w:pPr>
      <w:r w:rsidRPr="006F68D4">
        <w:rPr>
          <w:spacing w:val="0"/>
          <w:sz w:val="28"/>
        </w:rPr>
        <w:t xml:space="preserve">Thực hiện </w:t>
      </w:r>
      <w:r w:rsidR="001E3B1E" w:rsidRPr="006F68D4">
        <w:rPr>
          <w:spacing w:val="0"/>
          <w:sz w:val="28"/>
        </w:rPr>
        <w:t xml:space="preserve">Kế hoạch số 222/KH-TLĐ ngày 30/6/2022 của Tổng Liên đoàn Lao động Việt Nam về việc </w:t>
      </w:r>
      <w:r w:rsidR="00837321" w:rsidRPr="006F68D4">
        <w:rPr>
          <w:spacing w:val="0"/>
          <w:sz w:val="28"/>
        </w:rPr>
        <w:t>tổ chức các hoạt động kỷ niệm 75 năm Ngày Thương binh, Liệt sĩ (27/7/1947 - 27/7/2022), Công đoàn Ngân hàng Việt Nam</w:t>
      </w:r>
      <w:r w:rsidR="00AA2C3B" w:rsidRPr="006F68D4">
        <w:rPr>
          <w:spacing w:val="0"/>
          <w:sz w:val="28"/>
        </w:rPr>
        <w:t xml:space="preserve"> (NHVN)</w:t>
      </w:r>
      <w:r w:rsidR="00837321" w:rsidRPr="006F68D4">
        <w:rPr>
          <w:spacing w:val="0"/>
          <w:sz w:val="28"/>
        </w:rPr>
        <w:t xml:space="preserve"> đề nghị các cấp công đoàn thực hiện một số nội dung sau:</w:t>
      </w:r>
    </w:p>
    <w:p w:rsidR="00AA2C3B" w:rsidRPr="006F68D4" w:rsidRDefault="00BF6E66" w:rsidP="00DF3903">
      <w:pPr>
        <w:pStyle w:val="N-kh"/>
        <w:spacing w:before="240" w:after="240" w:line="240" w:lineRule="auto"/>
        <w:ind w:firstLine="720"/>
        <w:rPr>
          <w:b/>
          <w:spacing w:val="0"/>
          <w:sz w:val="28"/>
        </w:rPr>
      </w:pPr>
      <w:r w:rsidRPr="006F68D4">
        <w:rPr>
          <w:b/>
          <w:spacing w:val="0"/>
          <w:sz w:val="28"/>
        </w:rPr>
        <w:t>1</w:t>
      </w:r>
      <w:r w:rsidRPr="006F68D4">
        <w:rPr>
          <w:spacing w:val="0"/>
          <w:sz w:val="28"/>
        </w:rPr>
        <w:t>.</w:t>
      </w:r>
      <w:r w:rsidRPr="006F68D4">
        <w:rPr>
          <w:b/>
          <w:spacing w:val="0"/>
          <w:sz w:val="28"/>
        </w:rPr>
        <w:t xml:space="preserve"> </w:t>
      </w:r>
      <w:r w:rsidR="00AA2C3B" w:rsidRPr="006F68D4">
        <w:rPr>
          <w:b/>
          <w:spacing w:val="0"/>
          <w:sz w:val="28"/>
        </w:rPr>
        <w:t>Yêu cầu chung</w:t>
      </w:r>
    </w:p>
    <w:p w:rsidR="009E50B2" w:rsidRPr="00DF3903" w:rsidRDefault="009E50B2" w:rsidP="006F68D4">
      <w:pPr>
        <w:pStyle w:val="N-kh"/>
        <w:spacing w:before="120" w:after="120" w:line="240" w:lineRule="auto"/>
        <w:ind w:firstLine="720"/>
        <w:rPr>
          <w:spacing w:val="0"/>
          <w:sz w:val="28"/>
        </w:rPr>
      </w:pPr>
      <w:r w:rsidRPr="00DF3903">
        <w:rPr>
          <w:spacing w:val="0"/>
          <w:sz w:val="28"/>
        </w:rPr>
        <w:t xml:space="preserve">Bám sát </w:t>
      </w:r>
      <w:r w:rsidR="00665559" w:rsidRPr="00DF3903">
        <w:rPr>
          <w:spacing w:val="0"/>
          <w:sz w:val="28"/>
        </w:rPr>
        <w:t>đề cương tuyên truyền kỷ niệm 75 năm ngày Thương binh, Liệt sĩ</w:t>
      </w:r>
      <w:r w:rsidR="00AA2C3B" w:rsidRPr="00DF3903">
        <w:rPr>
          <w:spacing w:val="0"/>
          <w:sz w:val="28"/>
        </w:rPr>
        <w:t xml:space="preserve"> (</w:t>
      </w:r>
      <w:r w:rsidR="00665559" w:rsidRPr="00DF3903">
        <w:rPr>
          <w:spacing w:val="0"/>
          <w:sz w:val="28"/>
        </w:rPr>
        <w:t>được đăng tải trên Website Công đoàn</w:t>
      </w:r>
      <w:r w:rsidR="00AA2C3B" w:rsidRPr="00DF3903">
        <w:rPr>
          <w:spacing w:val="0"/>
          <w:sz w:val="28"/>
        </w:rPr>
        <w:t xml:space="preserve"> NHVN </w:t>
      </w:r>
      <w:hyperlink r:id="rId9" w:history="1">
        <w:r w:rsidR="00665559" w:rsidRPr="00DF3903">
          <w:rPr>
            <w:rStyle w:val="Hyperlink"/>
            <w:spacing w:val="0"/>
            <w:sz w:val="28"/>
          </w:rPr>
          <w:t>www.vnubw.org.vn</w:t>
        </w:r>
      </w:hyperlink>
      <w:r w:rsidR="00AA2C3B" w:rsidRPr="00DF3903">
        <w:rPr>
          <w:spacing w:val="0"/>
          <w:sz w:val="28"/>
        </w:rPr>
        <w:t>);</w:t>
      </w:r>
      <w:r w:rsidRPr="00DF3903">
        <w:rPr>
          <w:spacing w:val="0"/>
          <w:sz w:val="28"/>
        </w:rPr>
        <w:t xml:space="preserve"> định hướng của cấp ủy đảng</w:t>
      </w:r>
      <w:r w:rsidR="00665559" w:rsidRPr="00DF3903">
        <w:rPr>
          <w:spacing w:val="0"/>
          <w:sz w:val="28"/>
        </w:rPr>
        <w:t xml:space="preserve"> và</w:t>
      </w:r>
      <w:r w:rsidR="007078AA" w:rsidRPr="00DF3903">
        <w:rPr>
          <w:spacing w:val="0"/>
          <w:sz w:val="28"/>
        </w:rPr>
        <w:t xml:space="preserve"> tình hình thực tế</w:t>
      </w:r>
      <w:r w:rsidR="0055475B" w:rsidRPr="00DF3903">
        <w:rPr>
          <w:spacing w:val="0"/>
          <w:sz w:val="28"/>
        </w:rPr>
        <w:t xml:space="preserve"> của đơn vị</w:t>
      </w:r>
      <w:r w:rsidR="007078AA" w:rsidRPr="00DF3903">
        <w:rPr>
          <w:spacing w:val="0"/>
          <w:sz w:val="28"/>
        </w:rPr>
        <w:t xml:space="preserve"> </w:t>
      </w:r>
      <w:r w:rsidRPr="00DF3903">
        <w:rPr>
          <w:spacing w:val="0"/>
          <w:sz w:val="28"/>
        </w:rPr>
        <w:t xml:space="preserve">để tổ chức các hoạt động </w:t>
      </w:r>
      <w:r w:rsidR="00455114" w:rsidRPr="00DF3903">
        <w:rPr>
          <w:spacing w:val="0"/>
          <w:sz w:val="28"/>
        </w:rPr>
        <w:t xml:space="preserve">tuyên truyền </w:t>
      </w:r>
      <w:r w:rsidRPr="00DF3903">
        <w:rPr>
          <w:spacing w:val="0"/>
          <w:sz w:val="28"/>
        </w:rPr>
        <w:t xml:space="preserve">kỷ niệm </w:t>
      </w:r>
      <w:r w:rsidR="00551BB9" w:rsidRPr="00DF3903">
        <w:rPr>
          <w:spacing w:val="0"/>
          <w:sz w:val="28"/>
        </w:rPr>
        <w:t>75 năm Ngày Thương binh, Liệt sĩ</w:t>
      </w:r>
      <w:r w:rsidRPr="00DF3903">
        <w:rPr>
          <w:spacing w:val="0"/>
          <w:sz w:val="28"/>
        </w:rPr>
        <w:t xml:space="preserve"> thiết thực, hiệu quả, gắn với dịp kỷ niệm 9</w:t>
      </w:r>
      <w:r w:rsidR="00551BB9" w:rsidRPr="00DF3903">
        <w:rPr>
          <w:spacing w:val="0"/>
          <w:sz w:val="28"/>
        </w:rPr>
        <w:t>3</w:t>
      </w:r>
      <w:r w:rsidRPr="00DF3903">
        <w:rPr>
          <w:spacing w:val="0"/>
          <w:sz w:val="28"/>
        </w:rPr>
        <w:t xml:space="preserve"> năm Ngày thành lập Công đoàn V</w:t>
      </w:r>
      <w:r w:rsidR="009F70C2" w:rsidRPr="00DF3903">
        <w:rPr>
          <w:spacing w:val="0"/>
          <w:sz w:val="28"/>
        </w:rPr>
        <w:t xml:space="preserve">iệt Nam (28/7/1929 </w:t>
      </w:r>
      <w:r w:rsidR="000B2F19" w:rsidRPr="00DF3903">
        <w:rPr>
          <w:spacing w:val="0"/>
          <w:sz w:val="28"/>
        </w:rPr>
        <w:t>-</w:t>
      </w:r>
      <w:r w:rsidR="00551BB9" w:rsidRPr="00DF3903">
        <w:rPr>
          <w:spacing w:val="0"/>
          <w:sz w:val="28"/>
        </w:rPr>
        <w:t xml:space="preserve"> 28/7/2022</w:t>
      </w:r>
      <w:r w:rsidR="009F70C2" w:rsidRPr="00DF3903">
        <w:rPr>
          <w:spacing w:val="0"/>
          <w:sz w:val="28"/>
        </w:rPr>
        <w:t>);</w:t>
      </w:r>
      <w:r w:rsidRPr="00DF3903">
        <w:rPr>
          <w:spacing w:val="0"/>
          <w:sz w:val="28"/>
        </w:rPr>
        <w:t xml:space="preserve"> </w:t>
      </w:r>
      <w:r w:rsidR="00551BB9" w:rsidRPr="00DF3903">
        <w:rPr>
          <w:spacing w:val="0"/>
          <w:sz w:val="28"/>
        </w:rPr>
        <w:t>phát hiện và nhân rộng các điển hình tiên tiến trong các phong trào “Đền ơn, đáp nghĩa”, chung sức giúp đỡ các gia đình chính sách khắc phục khó khăn, cải thiện cuộc sống.</w:t>
      </w:r>
    </w:p>
    <w:p w:rsidR="00665559" w:rsidRPr="006F68D4" w:rsidRDefault="00551BB9" w:rsidP="00DF3903">
      <w:pPr>
        <w:pStyle w:val="N-kh"/>
        <w:spacing w:before="240" w:after="240" w:line="240" w:lineRule="auto"/>
        <w:ind w:firstLine="720"/>
        <w:rPr>
          <w:b/>
          <w:spacing w:val="0"/>
          <w:sz w:val="28"/>
        </w:rPr>
      </w:pPr>
      <w:r w:rsidRPr="006F68D4">
        <w:rPr>
          <w:b/>
          <w:spacing w:val="0"/>
          <w:sz w:val="28"/>
        </w:rPr>
        <w:t xml:space="preserve">2. </w:t>
      </w:r>
      <w:r w:rsidR="00665559" w:rsidRPr="006F68D4">
        <w:rPr>
          <w:b/>
          <w:spacing w:val="0"/>
          <w:sz w:val="28"/>
        </w:rPr>
        <w:t>Nội dung và hình thức tuyên truyền.</w:t>
      </w:r>
    </w:p>
    <w:p w:rsidR="00665559" w:rsidRPr="006F68D4" w:rsidRDefault="00665559" w:rsidP="006F68D4">
      <w:pPr>
        <w:pStyle w:val="N-kh"/>
        <w:spacing w:before="120" w:after="120" w:line="240" w:lineRule="auto"/>
        <w:ind w:firstLine="720"/>
        <w:rPr>
          <w:i/>
          <w:spacing w:val="0"/>
          <w:sz w:val="28"/>
        </w:rPr>
      </w:pPr>
      <w:r w:rsidRPr="006F68D4">
        <w:rPr>
          <w:i/>
          <w:spacing w:val="0"/>
          <w:sz w:val="28"/>
        </w:rPr>
        <w:t>2.1. Nội dung tuyên truyền</w:t>
      </w:r>
    </w:p>
    <w:p w:rsidR="00665559" w:rsidRPr="006F68D4" w:rsidRDefault="00665559" w:rsidP="006F68D4">
      <w:pPr>
        <w:pStyle w:val="N-kh"/>
        <w:spacing w:before="120" w:after="120" w:line="240" w:lineRule="auto"/>
        <w:ind w:firstLine="720"/>
        <w:rPr>
          <w:spacing w:val="0"/>
          <w:sz w:val="28"/>
        </w:rPr>
      </w:pPr>
      <w:r w:rsidRPr="006F68D4">
        <w:rPr>
          <w:spacing w:val="0"/>
          <w:sz w:val="28"/>
        </w:rPr>
        <w:t>- Ý nghĩa lịch sử, chính trị, xã hội và giá trị nhân văn của Ngày Thương binh, Liệt sĩ; truyền thống tốt đẹp “Uống nước nhớ nguồn”, “Ăn quả nhớ kẻ trồng cây” của dân tộc; thể</w:t>
      </w:r>
      <w:r w:rsidR="00101F15" w:rsidRPr="006F68D4">
        <w:rPr>
          <w:spacing w:val="0"/>
          <w:sz w:val="28"/>
        </w:rPr>
        <w:t xml:space="preserve"> hiện</w:t>
      </w:r>
      <w:r w:rsidRPr="006F68D4">
        <w:rPr>
          <w:spacing w:val="0"/>
          <w:sz w:val="28"/>
        </w:rPr>
        <w:t xml:space="preserve"> lòng biết ơn của Đảng, Nhà nước và Nhân dân ta đối với các thương binh, liệt sỹ, người có công với cách mạng.</w:t>
      </w:r>
    </w:p>
    <w:p w:rsidR="00665559" w:rsidRPr="006F68D4" w:rsidRDefault="00665559" w:rsidP="006F68D4">
      <w:pPr>
        <w:pStyle w:val="N-kh"/>
        <w:spacing w:before="120" w:after="120" w:line="240" w:lineRule="auto"/>
        <w:ind w:firstLine="720"/>
        <w:rPr>
          <w:spacing w:val="0"/>
          <w:sz w:val="28"/>
        </w:rPr>
      </w:pPr>
      <w:r w:rsidRPr="006F68D4">
        <w:rPr>
          <w:spacing w:val="0"/>
          <w:sz w:val="28"/>
        </w:rPr>
        <w:t>- Những thành tựu n</w:t>
      </w:r>
      <w:r w:rsidR="00590DE8" w:rsidRPr="006F68D4">
        <w:rPr>
          <w:spacing w:val="0"/>
          <w:sz w:val="28"/>
        </w:rPr>
        <w:t>ổi</w:t>
      </w:r>
      <w:r w:rsidRPr="006F68D4">
        <w:rPr>
          <w:spacing w:val="0"/>
          <w:sz w:val="28"/>
        </w:rPr>
        <w:t xml:space="preserve"> bật trong công tác thương binh, liệt sĩ và người có công với cách mạng, nhất là kết quả 16 năm thực hiện Chỉ thị số 07-CT/TW ngày 14/12/2006 của Ban Bí thư Trung ương Đảng về “Tăng cường lãnh đạo, chỉ đạo đối với công tác thương binh, liệt sỹ, người có công” và phong trào “Đền ơn đáp nghĩa”</w:t>
      </w:r>
      <w:r w:rsidR="00FF40BD" w:rsidRPr="006F68D4">
        <w:rPr>
          <w:spacing w:val="0"/>
          <w:sz w:val="28"/>
        </w:rPr>
        <w:t>; trong đó cần nhấn mạnh những kết quả nổi bật trong việc xây dựng và thực hiện chính sách, chế độ ưu đãi đối với người có công; về kết quả thực hiện việc chăm sóc thương binh, bệnh binh, gia đình liệt sỹ và phụ</w:t>
      </w:r>
      <w:r w:rsidR="0088375E" w:rsidRPr="006F68D4">
        <w:rPr>
          <w:spacing w:val="0"/>
          <w:sz w:val="28"/>
        </w:rPr>
        <w:t>ng</w:t>
      </w:r>
      <w:r w:rsidR="00FF40BD" w:rsidRPr="006F68D4">
        <w:rPr>
          <w:spacing w:val="0"/>
          <w:sz w:val="28"/>
        </w:rPr>
        <w:t xml:space="preserve"> dưỡng bà mẹ Việt Nam anh hùng, ....; đấu tranh, phê phán những biểu hiện tiêu cực trong triển khai thực hiện chính sách, chế độ ưu đãi đối với thương binh, liệt sỹ và người có công; đồng thời đề xuất kiến nghị giải pháp thực hiện tốt công tác thương binh, liệt sỹ và người có công với cách mạng.</w:t>
      </w:r>
    </w:p>
    <w:p w:rsidR="00FF40BD" w:rsidRPr="006F68D4" w:rsidRDefault="00FF40BD" w:rsidP="006F68D4">
      <w:pPr>
        <w:pStyle w:val="N-kh"/>
        <w:spacing w:before="120" w:after="120" w:line="240" w:lineRule="auto"/>
        <w:ind w:firstLine="720"/>
        <w:rPr>
          <w:spacing w:val="0"/>
          <w:sz w:val="28"/>
        </w:rPr>
      </w:pPr>
      <w:r w:rsidRPr="006F68D4">
        <w:rPr>
          <w:spacing w:val="0"/>
          <w:sz w:val="28"/>
        </w:rPr>
        <w:lastRenderedPageBreak/>
        <w:t xml:space="preserve">- </w:t>
      </w:r>
      <w:r w:rsidR="00267F10" w:rsidRPr="006F68D4">
        <w:rPr>
          <w:spacing w:val="0"/>
          <w:sz w:val="28"/>
        </w:rPr>
        <w:t>P</w:t>
      </w:r>
      <w:r w:rsidRPr="006F68D4">
        <w:rPr>
          <w:spacing w:val="0"/>
          <w:sz w:val="28"/>
        </w:rPr>
        <w:t>hát hiện và nhân rộng các</w:t>
      </w:r>
      <w:r w:rsidR="00AB18FB" w:rsidRPr="006F68D4">
        <w:rPr>
          <w:spacing w:val="0"/>
          <w:sz w:val="28"/>
        </w:rPr>
        <w:t xml:space="preserve"> gương</w:t>
      </w:r>
      <w:r w:rsidRPr="006F68D4">
        <w:rPr>
          <w:spacing w:val="0"/>
          <w:sz w:val="28"/>
        </w:rPr>
        <w:t xml:space="preserve"> điển hình tiên tiến trong các phong trào “Đền ơn, đáp nghĩa</w:t>
      </w:r>
      <w:r w:rsidR="00A22AB8" w:rsidRPr="006F68D4">
        <w:rPr>
          <w:spacing w:val="0"/>
          <w:sz w:val="28"/>
        </w:rPr>
        <w:t>” trong ngành Ngân hàng.</w:t>
      </w:r>
    </w:p>
    <w:p w:rsidR="00FF40BD" w:rsidRPr="006F68D4" w:rsidRDefault="00FF40BD" w:rsidP="006F68D4">
      <w:pPr>
        <w:pStyle w:val="N-kh"/>
        <w:spacing w:before="120" w:after="120" w:line="240" w:lineRule="auto"/>
        <w:ind w:firstLine="720"/>
        <w:rPr>
          <w:i/>
          <w:spacing w:val="0"/>
          <w:sz w:val="28"/>
        </w:rPr>
      </w:pPr>
      <w:r w:rsidRPr="006F68D4">
        <w:rPr>
          <w:i/>
          <w:spacing w:val="0"/>
          <w:sz w:val="28"/>
        </w:rPr>
        <w:t>2.2. Hình thức tuyên truyền.</w:t>
      </w:r>
    </w:p>
    <w:p w:rsidR="00FF40BD" w:rsidRPr="006F68D4" w:rsidRDefault="00FF40BD" w:rsidP="006F68D4">
      <w:pPr>
        <w:pStyle w:val="N-kh"/>
        <w:spacing w:before="120" w:after="120" w:line="240" w:lineRule="auto"/>
        <w:ind w:firstLine="720"/>
        <w:rPr>
          <w:spacing w:val="0"/>
          <w:sz w:val="28"/>
        </w:rPr>
      </w:pPr>
      <w:r w:rsidRPr="006F68D4">
        <w:rPr>
          <w:spacing w:val="0"/>
          <w:sz w:val="28"/>
        </w:rPr>
        <w:t>- Các cấp công đoàn căn cứ điều kiện thực tế</w:t>
      </w:r>
      <w:r w:rsidR="006F68D4" w:rsidRPr="006F68D4">
        <w:rPr>
          <w:spacing w:val="0"/>
          <w:sz w:val="28"/>
        </w:rPr>
        <w:t xml:space="preserve"> để triển khai các hình thức tuyên truyền hiệu quả như: Xây dựng</w:t>
      </w:r>
      <w:r w:rsidRPr="006F68D4">
        <w:rPr>
          <w:spacing w:val="0"/>
          <w:sz w:val="28"/>
        </w:rPr>
        <w:t xml:space="preserve"> chuyên trang, chuyên mục tuyên truyền trên cổng thông tin điện tử, trang thông tin điện tử, bản tin công đoàn ....</w:t>
      </w:r>
    </w:p>
    <w:p w:rsidR="00FF40BD" w:rsidRPr="006F68D4" w:rsidRDefault="00FF40BD" w:rsidP="006F68D4">
      <w:pPr>
        <w:pStyle w:val="N-kh"/>
        <w:spacing w:before="120" w:after="120" w:line="240" w:lineRule="auto"/>
        <w:ind w:firstLine="720"/>
        <w:rPr>
          <w:spacing w:val="0"/>
          <w:sz w:val="28"/>
        </w:rPr>
      </w:pPr>
      <w:r w:rsidRPr="006F68D4">
        <w:rPr>
          <w:spacing w:val="0"/>
          <w:sz w:val="28"/>
        </w:rPr>
        <w:t>- Tổ chức tuyên truyền, lan tỏa thông tin trên hệ thống mạng xã hội.</w:t>
      </w:r>
    </w:p>
    <w:p w:rsidR="00FF40BD" w:rsidRPr="006F68D4" w:rsidRDefault="00FF40BD" w:rsidP="006F68D4">
      <w:pPr>
        <w:pStyle w:val="N-kh"/>
        <w:spacing w:before="120" w:after="120" w:line="240" w:lineRule="auto"/>
        <w:ind w:firstLine="720"/>
        <w:rPr>
          <w:spacing w:val="0"/>
          <w:sz w:val="28"/>
        </w:rPr>
      </w:pPr>
      <w:r w:rsidRPr="006F68D4">
        <w:rPr>
          <w:spacing w:val="0"/>
          <w:sz w:val="28"/>
        </w:rPr>
        <w:t>- Tổ chức giao lưu, tọa đàm, sinh hoạt chuyên đề về truyền thống đấu tranh cách  mạng, về tổ chức và hoạt động của công đoàn trong các hoạt động đền ơn đáp nghĩa.</w:t>
      </w:r>
    </w:p>
    <w:p w:rsidR="00FF40BD" w:rsidRPr="006F68D4" w:rsidRDefault="00FF40BD" w:rsidP="006F68D4">
      <w:pPr>
        <w:pStyle w:val="N-kh"/>
        <w:spacing w:before="120" w:after="120" w:line="240" w:lineRule="auto"/>
        <w:ind w:firstLine="720"/>
        <w:rPr>
          <w:spacing w:val="0"/>
          <w:sz w:val="28"/>
        </w:rPr>
      </w:pPr>
      <w:r w:rsidRPr="006F68D4">
        <w:rPr>
          <w:spacing w:val="0"/>
          <w:sz w:val="28"/>
        </w:rPr>
        <w:t>- Treo băng zôn, khẩu hiểu, áp phích và các hình thức tuyên truyền trực quan khác ....</w:t>
      </w:r>
    </w:p>
    <w:p w:rsidR="00FF40BD" w:rsidRPr="006F68D4" w:rsidRDefault="00FF40BD" w:rsidP="006F68D4">
      <w:pPr>
        <w:pStyle w:val="N-kh"/>
        <w:spacing w:before="120" w:after="120" w:line="240" w:lineRule="auto"/>
        <w:ind w:firstLine="720"/>
        <w:rPr>
          <w:i/>
          <w:spacing w:val="0"/>
          <w:sz w:val="28"/>
        </w:rPr>
      </w:pPr>
      <w:r w:rsidRPr="006F68D4">
        <w:rPr>
          <w:i/>
          <w:spacing w:val="0"/>
          <w:sz w:val="28"/>
        </w:rPr>
        <w:t>2.3 Một số khẩu hiệu tuyên truyền</w:t>
      </w:r>
    </w:p>
    <w:p w:rsidR="00FF40BD" w:rsidRPr="006F68D4" w:rsidRDefault="00FF40BD" w:rsidP="006F68D4">
      <w:pPr>
        <w:pStyle w:val="N-kh"/>
        <w:spacing w:before="120" w:after="120" w:line="240" w:lineRule="auto"/>
        <w:ind w:firstLine="720"/>
        <w:rPr>
          <w:spacing w:val="0"/>
          <w:sz w:val="28"/>
        </w:rPr>
      </w:pPr>
      <w:r w:rsidRPr="006F68D4">
        <w:rPr>
          <w:spacing w:val="0"/>
          <w:sz w:val="28"/>
        </w:rPr>
        <w:t>- Công đoàn Việt Nam tham gia chăm sóc thương binh, bệnh binh, gia đình liệt sỹ, người có công với cách mạng!</w:t>
      </w:r>
    </w:p>
    <w:p w:rsidR="00FF40BD" w:rsidRPr="006F68D4" w:rsidRDefault="00FF40BD" w:rsidP="006F68D4">
      <w:pPr>
        <w:pStyle w:val="N-kh"/>
        <w:spacing w:before="120" w:after="120" w:line="240" w:lineRule="auto"/>
        <w:ind w:firstLine="720"/>
        <w:rPr>
          <w:spacing w:val="0"/>
          <w:sz w:val="28"/>
        </w:rPr>
      </w:pPr>
      <w:r w:rsidRPr="006F68D4">
        <w:rPr>
          <w:spacing w:val="0"/>
          <w:sz w:val="28"/>
        </w:rPr>
        <w:t>- Công đoàn Việt Nam chung sức giúp đỡ người có công với cách mạng, khắc phục khó khăn, cải thiện đời sống!</w:t>
      </w:r>
    </w:p>
    <w:p w:rsidR="00FF40BD" w:rsidRPr="006F68D4" w:rsidRDefault="00FF40BD" w:rsidP="006F68D4">
      <w:pPr>
        <w:pStyle w:val="N-kh"/>
        <w:spacing w:before="120" w:after="120" w:line="240" w:lineRule="auto"/>
        <w:ind w:firstLine="720"/>
        <w:rPr>
          <w:spacing w:val="0"/>
          <w:sz w:val="28"/>
        </w:rPr>
      </w:pPr>
      <w:r w:rsidRPr="006F68D4">
        <w:rPr>
          <w:spacing w:val="0"/>
          <w:sz w:val="28"/>
        </w:rPr>
        <w:t>- Chăm lo thương binh, liệt sỹ, người có công là đạo lý, trách nhiệm của đoàn viên công đoàn!</w:t>
      </w:r>
    </w:p>
    <w:p w:rsidR="00FF40BD" w:rsidRPr="006F68D4" w:rsidRDefault="00FF40BD" w:rsidP="006F68D4">
      <w:pPr>
        <w:pStyle w:val="N-kh"/>
        <w:spacing w:before="120" w:after="120" w:line="240" w:lineRule="auto"/>
        <w:ind w:firstLine="720"/>
        <w:rPr>
          <w:spacing w:val="0"/>
          <w:sz w:val="28"/>
        </w:rPr>
      </w:pPr>
      <w:r w:rsidRPr="006F68D4">
        <w:rPr>
          <w:spacing w:val="0"/>
          <w:sz w:val="28"/>
        </w:rPr>
        <w:t>- Đoàn viên công đoàn đời đời nhớ ơn các anh hùng - liệt sỹ, thương binh, người có công với nước!</w:t>
      </w:r>
    </w:p>
    <w:p w:rsidR="00FF40BD" w:rsidRPr="006F68D4" w:rsidRDefault="00FF40BD" w:rsidP="006F68D4">
      <w:pPr>
        <w:pStyle w:val="N-kh"/>
        <w:spacing w:before="120" w:after="120" w:line="240" w:lineRule="auto"/>
        <w:ind w:firstLine="720"/>
        <w:rPr>
          <w:spacing w:val="0"/>
          <w:sz w:val="28"/>
        </w:rPr>
      </w:pPr>
      <w:r w:rsidRPr="006F68D4">
        <w:rPr>
          <w:spacing w:val="0"/>
          <w:sz w:val="28"/>
        </w:rPr>
        <w:t>- Tổ quốc đời đời ghi nhớ công ơn các anh hùng, liệt sỹ!</w:t>
      </w:r>
    </w:p>
    <w:p w:rsidR="00FF40BD" w:rsidRPr="00B14BBF" w:rsidRDefault="00FF40BD" w:rsidP="00DF3903">
      <w:pPr>
        <w:pStyle w:val="N-kh"/>
        <w:spacing w:before="240" w:after="240" w:line="240" w:lineRule="auto"/>
        <w:ind w:firstLine="720"/>
        <w:rPr>
          <w:b/>
          <w:spacing w:val="0"/>
          <w:sz w:val="28"/>
        </w:rPr>
      </w:pPr>
      <w:r w:rsidRPr="006F68D4">
        <w:rPr>
          <w:b/>
          <w:spacing w:val="0"/>
          <w:sz w:val="28"/>
        </w:rPr>
        <w:t xml:space="preserve">3. Tổ chức các hoạt động tri ân các anh hùng liệt sỹ, thương binh, gia </w:t>
      </w:r>
      <w:r w:rsidRPr="00B14BBF">
        <w:rPr>
          <w:b/>
          <w:spacing w:val="0"/>
          <w:sz w:val="28"/>
        </w:rPr>
        <w:t>đình chính sách, người có công với cách mạng</w:t>
      </w:r>
    </w:p>
    <w:p w:rsidR="002B7F78" w:rsidRPr="00B14BBF" w:rsidRDefault="00516C1F" w:rsidP="006F68D4">
      <w:pPr>
        <w:pStyle w:val="N-kh"/>
        <w:spacing w:before="120" w:after="120" w:line="240" w:lineRule="auto"/>
        <w:ind w:firstLine="720"/>
        <w:rPr>
          <w:spacing w:val="0"/>
          <w:sz w:val="28"/>
        </w:rPr>
      </w:pPr>
      <w:r w:rsidRPr="00B14BBF">
        <w:rPr>
          <w:spacing w:val="0"/>
          <w:sz w:val="28"/>
        </w:rPr>
        <w:t xml:space="preserve">- Các cấp công đoàn chủ động báo cáo cấp ủy Đảng, </w:t>
      </w:r>
      <w:r w:rsidR="00C31172" w:rsidRPr="00B14BBF">
        <w:rPr>
          <w:spacing w:val="0"/>
          <w:sz w:val="28"/>
        </w:rPr>
        <w:t>c</w:t>
      </w:r>
      <w:r w:rsidRPr="00B14BBF">
        <w:rPr>
          <w:spacing w:val="0"/>
          <w:sz w:val="28"/>
        </w:rPr>
        <w:t xml:space="preserve">huyên môn </w:t>
      </w:r>
      <w:r w:rsidR="00C31172" w:rsidRPr="00B14BBF">
        <w:rPr>
          <w:spacing w:val="0"/>
          <w:sz w:val="28"/>
        </w:rPr>
        <w:t xml:space="preserve">đồng cấp </w:t>
      </w:r>
      <w:r w:rsidRPr="00B14BBF">
        <w:rPr>
          <w:spacing w:val="0"/>
          <w:sz w:val="28"/>
        </w:rPr>
        <w:t xml:space="preserve">tổ chức tuyên truyền, vận động </w:t>
      </w:r>
      <w:r w:rsidR="00C31172" w:rsidRPr="00B14BBF">
        <w:rPr>
          <w:spacing w:val="0"/>
          <w:sz w:val="28"/>
        </w:rPr>
        <w:t xml:space="preserve">đoàn viên, </w:t>
      </w:r>
      <w:r w:rsidRPr="00B14BBF">
        <w:rPr>
          <w:spacing w:val="0"/>
          <w:sz w:val="28"/>
        </w:rPr>
        <w:t xml:space="preserve">người lao động </w:t>
      </w:r>
      <w:r w:rsidR="00C31172" w:rsidRPr="00B14BBF">
        <w:rPr>
          <w:spacing w:val="0"/>
          <w:sz w:val="28"/>
        </w:rPr>
        <w:t xml:space="preserve">tích cực </w:t>
      </w:r>
      <w:r w:rsidRPr="00B14BBF">
        <w:rPr>
          <w:spacing w:val="0"/>
          <w:sz w:val="28"/>
        </w:rPr>
        <w:t xml:space="preserve">tham gia hưởng ứng </w:t>
      </w:r>
      <w:r w:rsidR="00C31172" w:rsidRPr="00B14BBF">
        <w:rPr>
          <w:spacing w:val="0"/>
          <w:sz w:val="28"/>
        </w:rPr>
        <w:t xml:space="preserve">và tổ chức </w:t>
      </w:r>
      <w:r w:rsidRPr="00B14BBF">
        <w:rPr>
          <w:spacing w:val="0"/>
          <w:sz w:val="28"/>
        </w:rPr>
        <w:t xml:space="preserve">các hoạt động nhân kỷ niệm 75 năm Ngày Thương Binh, </w:t>
      </w:r>
      <w:r w:rsidR="00C31172" w:rsidRPr="00B14BBF">
        <w:rPr>
          <w:spacing w:val="0"/>
          <w:sz w:val="28"/>
        </w:rPr>
        <w:t>Liệt sỹ tại cơ quan, đơn vị, doanh nghiệp và địa phương nơi đóng trụ sở.</w:t>
      </w:r>
    </w:p>
    <w:p w:rsidR="003436FA" w:rsidRPr="00B14BBF" w:rsidRDefault="002B7F78" w:rsidP="006F68D4">
      <w:pPr>
        <w:spacing w:before="120" w:after="120"/>
        <w:ind w:firstLine="709"/>
        <w:jc w:val="both"/>
        <w:rPr>
          <w:rFonts w:eastAsia="Arial"/>
          <w:sz w:val="28"/>
        </w:rPr>
      </w:pPr>
      <w:r w:rsidRPr="00B14BBF">
        <w:rPr>
          <w:sz w:val="28"/>
          <w:szCs w:val="28"/>
        </w:rPr>
        <w:t xml:space="preserve">- </w:t>
      </w:r>
      <w:r w:rsidR="00C31172" w:rsidRPr="00B14BBF">
        <w:rPr>
          <w:sz w:val="28"/>
        </w:rPr>
        <w:t xml:space="preserve">Cân đối </w:t>
      </w:r>
      <w:r w:rsidRPr="00B14BBF">
        <w:rPr>
          <w:sz w:val="28"/>
        </w:rPr>
        <w:t>nguồn quỹ</w:t>
      </w:r>
      <w:r w:rsidR="00C31172" w:rsidRPr="00B14BBF">
        <w:rPr>
          <w:sz w:val="28"/>
        </w:rPr>
        <w:t xml:space="preserve"> hợp pháp </w:t>
      </w:r>
      <w:r w:rsidRPr="00B14BBF">
        <w:rPr>
          <w:sz w:val="28"/>
        </w:rPr>
        <w:t>hiện có, các cấp Công đoàn p</w:t>
      </w:r>
      <w:r w:rsidRPr="00B14BBF">
        <w:rPr>
          <w:sz w:val="28"/>
          <w:szCs w:val="28"/>
        </w:rPr>
        <w:t xml:space="preserve">hối hợp với </w:t>
      </w:r>
      <w:r w:rsidR="0068388D" w:rsidRPr="00B14BBF">
        <w:rPr>
          <w:sz w:val="28"/>
          <w:szCs w:val="28"/>
        </w:rPr>
        <w:t xml:space="preserve">chính quyền </w:t>
      </w:r>
      <w:r w:rsidRPr="00B14BBF">
        <w:rPr>
          <w:sz w:val="28"/>
          <w:szCs w:val="28"/>
        </w:rPr>
        <w:t xml:space="preserve">tại địa phương để </w:t>
      </w:r>
      <w:r w:rsidR="00C31172" w:rsidRPr="00B14BBF">
        <w:rPr>
          <w:rFonts w:eastAsia="Arial"/>
          <w:sz w:val="28"/>
          <w:szCs w:val="28"/>
        </w:rPr>
        <w:t xml:space="preserve">tổ chức các hoạt động tri ân đối với các Anh hùng Liệt sỹ, </w:t>
      </w:r>
      <w:r w:rsidR="00C31172" w:rsidRPr="00B14BBF">
        <w:rPr>
          <w:sz w:val="28"/>
          <w:szCs w:val="28"/>
        </w:rPr>
        <w:t>gia đình chính sách, Mẹ Việt N</w:t>
      </w:r>
      <w:r w:rsidR="00DF754C" w:rsidRPr="00B14BBF">
        <w:rPr>
          <w:sz w:val="28"/>
          <w:szCs w:val="28"/>
        </w:rPr>
        <w:t>am anh hùng, người có công với C</w:t>
      </w:r>
      <w:r w:rsidR="00C31172" w:rsidRPr="00B14BBF">
        <w:rPr>
          <w:sz w:val="28"/>
          <w:szCs w:val="28"/>
        </w:rPr>
        <w:t>ách mạng, các nạn nhân nhiễm chất độc dioxin</w:t>
      </w:r>
      <w:r w:rsidR="00C10B2E" w:rsidRPr="00B14BBF">
        <w:rPr>
          <w:sz w:val="28"/>
          <w:szCs w:val="28"/>
        </w:rPr>
        <w:t>,</w:t>
      </w:r>
      <w:r w:rsidR="00C31172" w:rsidRPr="00B14BBF">
        <w:rPr>
          <w:sz w:val="28"/>
          <w:szCs w:val="28"/>
        </w:rPr>
        <w:t xml:space="preserve"> các trung tâm nuôi dưỡng thương binh..</w:t>
      </w:r>
      <w:r w:rsidR="0068388D" w:rsidRPr="00B14BBF">
        <w:rPr>
          <w:rFonts w:eastAsia="Arial"/>
          <w:sz w:val="28"/>
          <w:szCs w:val="28"/>
        </w:rPr>
        <w:t xml:space="preserve">, </w:t>
      </w:r>
      <w:r w:rsidR="0068388D" w:rsidRPr="00B14BBF">
        <w:rPr>
          <w:rFonts w:eastAsia="Arial"/>
          <w:sz w:val="28"/>
        </w:rPr>
        <w:t xml:space="preserve">như: </w:t>
      </w:r>
      <w:r w:rsidR="0068388D" w:rsidRPr="00B14BBF">
        <w:rPr>
          <w:rFonts w:eastAsia="Arial"/>
          <w:sz w:val="28"/>
          <w:szCs w:val="28"/>
        </w:rPr>
        <w:t>thăm hỏ</w:t>
      </w:r>
      <w:r w:rsidR="00C31172" w:rsidRPr="00B14BBF">
        <w:rPr>
          <w:rFonts w:eastAsia="Arial"/>
          <w:sz w:val="28"/>
          <w:szCs w:val="28"/>
        </w:rPr>
        <w:t>i,</w:t>
      </w:r>
      <w:r w:rsidR="0068388D" w:rsidRPr="00B14BBF">
        <w:rPr>
          <w:rFonts w:eastAsia="Arial"/>
          <w:sz w:val="28"/>
          <w:szCs w:val="28"/>
        </w:rPr>
        <w:t xml:space="preserve"> tặng quà</w:t>
      </w:r>
      <w:r w:rsidR="00C31172" w:rsidRPr="00B14BBF">
        <w:rPr>
          <w:rFonts w:eastAsia="Arial"/>
          <w:sz w:val="28"/>
          <w:szCs w:val="28"/>
        </w:rPr>
        <w:t>,</w:t>
      </w:r>
      <w:r w:rsidR="0068388D" w:rsidRPr="00B14BBF">
        <w:rPr>
          <w:rFonts w:eastAsia="Arial"/>
          <w:sz w:val="28"/>
          <w:szCs w:val="28"/>
        </w:rPr>
        <w:t xml:space="preserve"> hỗ trợ </w:t>
      </w:r>
      <w:r w:rsidR="00C31172" w:rsidRPr="00B14BBF">
        <w:rPr>
          <w:rFonts w:eastAsia="Arial"/>
          <w:sz w:val="28"/>
          <w:szCs w:val="28"/>
        </w:rPr>
        <w:t xml:space="preserve">kinh phí </w:t>
      </w:r>
      <w:r w:rsidR="0068388D" w:rsidRPr="00B14BBF">
        <w:rPr>
          <w:rFonts w:eastAsia="Arial"/>
          <w:sz w:val="28"/>
          <w:szCs w:val="28"/>
        </w:rPr>
        <w:t>sửa chữa nhà</w:t>
      </w:r>
      <w:r w:rsidR="00C31172" w:rsidRPr="00B14BBF">
        <w:rPr>
          <w:rFonts w:eastAsia="Arial"/>
          <w:sz w:val="28"/>
          <w:szCs w:val="28"/>
        </w:rPr>
        <w:t>,</w:t>
      </w:r>
      <w:r w:rsidR="0068388D" w:rsidRPr="00B14BBF">
        <w:rPr>
          <w:rFonts w:eastAsia="Arial"/>
          <w:sz w:val="28"/>
          <w:szCs w:val="28"/>
        </w:rPr>
        <w:t xml:space="preserve"> hỗ trợ phương tiện sinh hoạt thiết yếu</w:t>
      </w:r>
      <w:r w:rsidR="00C31172" w:rsidRPr="00B14BBF">
        <w:rPr>
          <w:rFonts w:eastAsia="Arial"/>
          <w:sz w:val="28"/>
          <w:szCs w:val="28"/>
        </w:rPr>
        <w:t>,</w:t>
      </w:r>
      <w:r w:rsidR="0068388D" w:rsidRPr="00B14BBF">
        <w:rPr>
          <w:rFonts w:eastAsia="Arial"/>
          <w:sz w:val="28"/>
          <w:szCs w:val="28"/>
        </w:rPr>
        <w:t xml:space="preserve"> chi phí khám; chữa bệnh,… </w:t>
      </w:r>
      <w:r w:rsidRPr="00B14BBF">
        <w:rPr>
          <w:rFonts w:eastAsia="Arial"/>
          <w:sz w:val="28"/>
          <w:szCs w:val="28"/>
        </w:rPr>
        <w:t xml:space="preserve">theo khả năng và điều kiện thực tế tại </w:t>
      </w:r>
      <w:r w:rsidR="00C31172" w:rsidRPr="00B14BBF">
        <w:rPr>
          <w:rFonts w:eastAsia="Arial"/>
          <w:sz w:val="28"/>
          <w:szCs w:val="28"/>
        </w:rPr>
        <w:t xml:space="preserve">cơ quan, </w:t>
      </w:r>
      <w:r w:rsidRPr="00B14BBF">
        <w:rPr>
          <w:rFonts w:eastAsia="Arial"/>
          <w:sz w:val="28"/>
          <w:szCs w:val="28"/>
        </w:rPr>
        <w:t>đơn vị, doanh nghiệp</w:t>
      </w:r>
      <w:r w:rsidR="00C31172" w:rsidRPr="00B14BBF">
        <w:rPr>
          <w:rFonts w:eastAsia="Arial"/>
          <w:sz w:val="28"/>
          <w:szCs w:val="28"/>
        </w:rPr>
        <w:t xml:space="preserve">. Việc tổ chức thực hiện các hoạt động tri ân </w:t>
      </w:r>
      <w:r w:rsidR="00C31172" w:rsidRPr="00B14BBF">
        <w:rPr>
          <w:sz w:val="28"/>
        </w:rPr>
        <w:t xml:space="preserve">nhân kỷ niệm 75 năm Ngày Thương Binh, Liệt sỹ </w:t>
      </w:r>
      <w:r w:rsidR="00C31172" w:rsidRPr="00B14BBF">
        <w:rPr>
          <w:rFonts w:eastAsia="Arial"/>
          <w:sz w:val="28"/>
          <w:szCs w:val="28"/>
        </w:rPr>
        <w:t xml:space="preserve">cần tập trung nguồn lực, </w:t>
      </w:r>
      <w:r w:rsidR="0068388D" w:rsidRPr="00B14BBF">
        <w:rPr>
          <w:rFonts w:eastAsia="Arial"/>
          <w:sz w:val="28"/>
          <w:szCs w:val="28"/>
        </w:rPr>
        <w:t xml:space="preserve">tránh </w:t>
      </w:r>
      <w:r w:rsidR="00516C1F" w:rsidRPr="00B14BBF">
        <w:rPr>
          <w:rFonts w:eastAsia="Arial"/>
          <w:sz w:val="28"/>
          <w:szCs w:val="28"/>
        </w:rPr>
        <w:t>trùng lặp, tạo sự thống nhất, quyết tâm cao trong việc thực hiện, làm tốt hơn nữa trong công tác đền ơn, đáp nghĩa theo chủ trương của Đảng</w:t>
      </w:r>
      <w:r w:rsidR="00C31172" w:rsidRPr="00B14BBF">
        <w:rPr>
          <w:rFonts w:eastAsia="Arial"/>
          <w:sz w:val="28"/>
          <w:szCs w:val="28"/>
        </w:rPr>
        <w:t>,</w:t>
      </w:r>
      <w:r w:rsidR="00516C1F" w:rsidRPr="00B14BBF">
        <w:rPr>
          <w:rFonts w:eastAsia="Arial"/>
          <w:sz w:val="28"/>
          <w:szCs w:val="28"/>
        </w:rPr>
        <w:t xml:space="preserve"> Nhà nước</w:t>
      </w:r>
      <w:r w:rsidRPr="00B14BBF">
        <w:rPr>
          <w:rFonts w:eastAsia="Arial"/>
          <w:sz w:val="28"/>
        </w:rPr>
        <w:t>.</w:t>
      </w:r>
    </w:p>
    <w:p w:rsidR="00F41836" w:rsidRPr="006F68D4" w:rsidRDefault="00F41836" w:rsidP="006F68D4">
      <w:pPr>
        <w:spacing w:before="120" w:after="120"/>
        <w:ind w:firstLine="720"/>
        <w:jc w:val="both"/>
        <w:rPr>
          <w:sz w:val="28"/>
          <w:szCs w:val="28"/>
        </w:rPr>
      </w:pPr>
      <w:r w:rsidRPr="006F68D4">
        <w:rPr>
          <w:sz w:val="28"/>
          <w:szCs w:val="28"/>
        </w:rPr>
        <w:lastRenderedPageBreak/>
        <w:t>Công đoàn NHVN đề nghị các cấp công đoàn căn cứ vào tình hình thực tiễn</w:t>
      </w:r>
      <w:r w:rsidR="00DF754C">
        <w:rPr>
          <w:sz w:val="28"/>
          <w:szCs w:val="28"/>
        </w:rPr>
        <w:t xml:space="preserve"> </w:t>
      </w:r>
      <w:r w:rsidRPr="006F68D4">
        <w:rPr>
          <w:sz w:val="28"/>
          <w:szCs w:val="28"/>
        </w:rPr>
        <w:t>động triển khai thực hiện</w:t>
      </w:r>
      <w:r w:rsidR="00DF754C">
        <w:rPr>
          <w:sz w:val="28"/>
          <w:szCs w:val="28"/>
        </w:rPr>
        <w:t xml:space="preserve"> v</w:t>
      </w:r>
      <w:r w:rsidR="00DF754C" w:rsidRPr="00DF754C">
        <w:rPr>
          <w:sz w:val="28"/>
          <w:szCs w:val="28"/>
        </w:rPr>
        <w:t>à</w:t>
      </w:r>
      <w:r w:rsidR="00DF754C">
        <w:rPr>
          <w:sz w:val="28"/>
          <w:szCs w:val="28"/>
        </w:rPr>
        <w:t xml:space="preserve"> b</w:t>
      </w:r>
      <w:r w:rsidR="00DF754C" w:rsidRPr="00DF754C">
        <w:rPr>
          <w:sz w:val="28"/>
          <w:szCs w:val="28"/>
        </w:rPr>
        <w:t>á</w:t>
      </w:r>
      <w:r w:rsidR="00DF754C">
        <w:rPr>
          <w:sz w:val="28"/>
          <w:szCs w:val="28"/>
        </w:rPr>
        <w:t>o c</w:t>
      </w:r>
      <w:r w:rsidR="00DF754C" w:rsidRPr="00DF754C">
        <w:rPr>
          <w:sz w:val="28"/>
          <w:szCs w:val="28"/>
        </w:rPr>
        <w:t>á</w:t>
      </w:r>
      <w:r w:rsidR="00DF754C">
        <w:rPr>
          <w:sz w:val="28"/>
          <w:szCs w:val="28"/>
        </w:rPr>
        <w:t>o v</w:t>
      </w:r>
      <w:r w:rsidR="00DF754C" w:rsidRPr="00DF754C">
        <w:rPr>
          <w:sz w:val="28"/>
          <w:szCs w:val="28"/>
        </w:rPr>
        <w:t>ề</w:t>
      </w:r>
      <w:r w:rsidR="00DF754C">
        <w:rPr>
          <w:sz w:val="28"/>
          <w:szCs w:val="28"/>
        </w:rPr>
        <w:t xml:space="preserve"> Ban Tuy</w:t>
      </w:r>
      <w:r w:rsidR="00DF754C" w:rsidRPr="00DF754C">
        <w:rPr>
          <w:sz w:val="28"/>
          <w:szCs w:val="28"/>
        </w:rPr>
        <w:t>ê</w:t>
      </w:r>
      <w:r w:rsidR="00DF754C">
        <w:rPr>
          <w:sz w:val="28"/>
          <w:szCs w:val="28"/>
        </w:rPr>
        <w:t>n gi</w:t>
      </w:r>
      <w:r w:rsidR="00DF754C" w:rsidRPr="00DF754C">
        <w:rPr>
          <w:sz w:val="28"/>
          <w:szCs w:val="28"/>
        </w:rPr>
        <w:t>á</w:t>
      </w:r>
      <w:r w:rsidR="00DF754C">
        <w:rPr>
          <w:sz w:val="28"/>
          <w:szCs w:val="28"/>
        </w:rPr>
        <w:t>o C</w:t>
      </w:r>
      <w:r w:rsidR="00DF754C" w:rsidRPr="00DF754C">
        <w:rPr>
          <w:sz w:val="28"/>
          <w:szCs w:val="28"/>
        </w:rPr>
        <w:t>ô</w:t>
      </w:r>
      <w:r w:rsidR="00DF754C">
        <w:rPr>
          <w:sz w:val="28"/>
          <w:szCs w:val="28"/>
        </w:rPr>
        <w:t>ng đ</w:t>
      </w:r>
      <w:r w:rsidR="00DF754C" w:rsidRPr="00DF754C">
        <w:rPr>
          <w:sz w:val="28"/>
          <w:szCs w:val="28"/>
        </w:rPr>
        <w:t>oàn</w:t>
      </w:r>
      <w:r w:rsidR="00DF754C">
        <w:rPr>
          <w:sz w:val="28"/>
          <w:szCs w:val="28"/>
        </w:rPr>
        <w:t xml:space="preserve"> NHVN trư</w:t>
      </w:r>
      <w:r w:rsidR="00DF754C" w:rsidRPr="00DF754C">
        <w:rPr>
          <w:sz w:val="28"/>
          <w:szCs w:val="28"/>
        </w:rPr>
        <w:t>ớc</w:t>
      </w:r>
      <w:r w:rsidR="00DF754C">
        <w:rPr>
          <w:sz w:val="28"/>
          <w:szCs w:val="28"/>
        </w:rPr>
        <w:t xml:space="preserve"> ng</w:t>
      </w:r>
      <w:r w:rsidR="00DF754C" w:rsidRPr="00DF754C">
        <w:rPr>
          <w:sz w:val="28"/>
          <w:szCs w:val="28"/>
        </w:rPr>
        <w:t>à</w:t>
      </w:r>
      <w:r w:rsidR="00DF754C">
        <w:rPr>
          <w:sz w:val="28"/>
          <w:szCs w:val="28"/>
        </w:rPr>
        <w:t xml:space="preserve">y </w:t>
      </w:r>
      <w:r w:rsidR="004C2450">
        <w:rPr>
          <w:sz w:val="28"/>
          <w:szCs w:val="28"/>
        </w:rPr>
        <w:t>05/8/2022 đ</w:t>
      </w:r>
      <w:r w:rsidR="004C2450" w:rsidRPr="004C2450">
        <w:rPr>
          <w:sz w:val="28"/>
          <w:szCs w:val="28"/>
        </w:rPr>
        <w:t>ể</w:t>
      </w:r>
      <w:r w:rsidR="004C2450">
        <w:rPr>
          <w:sz w:val="28"/>
          <w:szCs w:val="28"/>
        </w:rPr>
        <w:t xml:space="preserve"> t</w:t>
      </w:r>
      <w:r w:rsidR="004C2450" w:rsidRPr="004C2450">
        <w:rPr>
          <w:sz w:val="28"/>
          <w:szCs w:val="28"/>
        </w:rPr>
        <w:t>ổng</w:t>
      </w:r>
      <w:r w:rsidR="004C2450">
        <w:rPr>
          <w:sz w:val="28"/>
          <w:szCs w:val="28"/>
        </w:rPr>
        <w:t xml:space="preserve"> h</w:t>
      </w:r>
      <w:r w:rsidR="004C2450" w:rsidRPr="004C2450">
        <w:rPr>
          <w:sz w:val="28"/>
          <w:szCs w:val="28"/>
        </w:rPr>
        <w:t>ợp</w:t>
      </w:r>
      <w:r w:rsidR="004C2450">
        <w:rPr>
          <w:sz w:val="28"/>
          <w:szCs w:val="28"/>
        </w:rPr>
        <w:t xml:space="preserve"> b</w:t>
      </w:r>
      <w:r w:rsidR="004C2450" w:rsidRPr="004C2450">
        <w:rPr>
          <w:sz w:val="28"/>
          <w:szCs w:val="28"/>
        </w:rPr>
        <w:t>á</w:t>
      </w:r>
      <w:r w:rsidR="004C2450">
        <w:rPr>
          <w:sz w:val="28"/>
          <w:szCs w:val="28"/>
        </w:rPr>
        <w:t>o c</w:t>
      </w:r>
      <w:r w:rsidR="004C2450" w:rsidRPr="004C2450">
        <w:rPr>
          <w:sz w:val="28"/>
          <w:szCs w:val="28"/>
        </w:rPr>
        <w:t>á</w:t>
      </w:r>
      <w:r w:rsidR="004C2450">
        <w:rPr>
          <w:sz w:val="28"/>
          <w:szCs w:val="28"/>
        </w:rPr>
        <w:t>o T</w:t>
      </w:r>
      <w:r w:rsidR="004C2450" w:rsidRPr="004C2450">
        <w:rPr>
          <w:sz w:val="28"/>
          <w:szCs w:val="28"/>
        </w:rPr>
        <w:t>ổng</w:t>
      </w:r>
      <w:r w:rsidR="004C2450">
        <w:rPr>
          <w:sz w:val="28"/>
          <w:szCs w:val="28"/>
        </w:rPr>
        <w:t xml:space="preserve"> Li</w:t>
      </w:r>
      <w:r w:rsidR="004C2450" w:rsidRPr="004C2450">
        <w:rPr>
          <w:sz w:val="28"/>
          <w:szCs w:val="28"/>
        </w:rPr>
        <w:t>ê</w:t>
      </w:r>
      <w:r w:rsidR="004C2450">
        <w:rPr>
          <w:sz w:val="28"/>
          <w:szCs w:val="28"/>
        </w:rPr>
        <w:t xml:space="preserve">n </w:t>
      </w:r>
      <w:r w:rsidR="004C2450" w:rsidRPr="004C2450">
        <w:rPr>
          <w:sz w:val="28"/>
          <w:szCs w:val="28"/>
        </w:rPr>
        <w:t>đ</w:t>
      </w:r>
      <w:r w:rsidR="004C2450">
        <w:rPr>
          <w:sz w:val="28"/>
          <w:szCs w:val="28"/>
        </w:rPr>
        <w:t>o</w:t>
      </w:r>
      <w:r w:rsidR="004C2450" w:rsidRPr="004C2450">
        <w:rPr>
          <w:sz w:val="28"/>
          <w:szCs w:val="28"/>
        </w:rPr>
        <w:t>àn</w:t>
      </w:r>
    </w:p>
    <w:p w:rsidR="00590756" w:rsidRPr="003436FA" w:rsidRDefault="00590756" w:rsidP="00590756">
      <w:pPr>
        <w:spacing w:before="120" w:after="120"/>
        <w:ind w:firstLine="720"/>
        <w:jc w:val="both"/>
        <w:rPr>
          <w:color w:val="FF0000"/>
          <w:sz w:val="2"/>
          <w:szCs w:val="28"/>
        </w:rPr>
      </w:pPr>
    </w:p>
    <w:p w:rsidR="00B95E13" w:rsidRPr="006225D9" w:rsidRDefault="00B95E13" w:rsidP="00590756">
      <w:pPr>
        <w:spacing w:before="120" w:after="120"/>
        <w:ind w:firstLine="720"/>
        <w:jc w:val="both"/>
        <w:rPr>
          <w:sz w:val="2"/>
          <w:szCs w:val="28"/>
        </w:rPr>
      </w:pPr>
    </w:p>
    <w:tbl>
      <w:tblPr>
        <w:tblW w:w="9179" w:type="dxa"/>
        <w:tblInd w:w="108" w:type="dxa"/>
        <w:tblLook w:val="01E0" w:firstRow="1" w:lastRow="1" w:firstColumn="1" w:lastColumn="1" w:noHBand="0" w:noVBand="0"/>
      </w:tblPr>
      <w:tblGrid>
        <w:gridCol w:w="4163"/>
        <w:gridCol w:w="5016"/>
      </w:tblGrid>
      <w:tr w:rsidR="00A77CF8" w:rsidTr="00700611">
        <w:trPr>
          <w:trHeight w:val="2031"/>
        </w:trPr>
        <w:tc>
          <w:tcPr>
            <w:tcW w:w="4163" w:type="dxa"/>
            <w:hideMark/>
          </w:tcPr>
          <w:p w:rsidR="00A77CF8" w:rsidRDefault="00A77CF8" w:rsidP="00BD5F13">
            <w:pPr>
              <w:tabs>
                <w:tab w:val="left" w:pos="1170"/>
              </w:tabs>
              <w:rPr>
                <w:i/>
              </w:rPr>
            </w:pPr>
            <w:r>
              <w:rPr>
                <w:b/>
                <w:i/>
              </w:rPr>
              <w:t>Nơi nhận</w:t>
            </w:r>
            <w:r>
              <w:rPr>
                <w:i/>
              </w:rPr>
              <w:t>:</w:t>
            </w:r>
          </w:p>
          <w:p w:rsidR="00A77CF8" w:rsidRDefault="00700611" w:rsidP="00A77CF8">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0F96A8F2" wp14:editId="21DBFE1E">
                      <wp:simplePos x="0" y="0"/>
                      <wp:positionH relativeFrom="column">
                        <wp:posOffset>2178685</wp:posOffset>
                      </wp:positionH>
                      <wp:positionV relativeFrom="paragraph">
                        <wp:posOffset>157480</wp:posOffset>
                      </wp:positionV>
                      <wp:extent cx="247650" cy="438150"/>
                      <wp:effectExtent l="0" t="0" r="0" b="0"/>
                      <wp:wrapNone/>
                      <wp:docPr id="6" name="Rectangle 6"/>
                      <wp:cNvGraphicFramePr/>
                      <a:graphic xmlns:a="http://schemas.openxmlformats.org/drawingml/2006/main">
                        <a:graphicData uri="http://schemas.microsoft.com/office/word/2010/wordprocessingShape">
                          <wps:wsp>
                            <wps:cNvSpPr/>
                            <wps:spPr>
                              <a:xfrm>
                                <a:off x="0" y="0"/>
                                <a:ext cx="24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0611" w:rsidRPr="00700611" w:rsidRDefault="004C2450" w:rsidP="004C2450">
                                  <w:pPr>
                                    <w:shd w:val="clear" w:color="auto" w:fill="FFFFFF" w:themeFill="background1"/>
                                    <w:jc w:val="center"/>
                                    <w:rPr>
                                      <w:sz w:val="22"/>
                                      <w:szCs w:val="22"/>
                                    </w:rPr>
                                  </w:pPr>
                                  <w:r w:rsidRPr="00700611">
                                    <w:rPr>
                                      <w:sz w:val="22"/>
                                      <w:szCs w:val="22"/>
                                    </w:rPr>
                                    <w:t xml:space="preserve">để </w:t>
                                  </w:r>
                                </w:p>
                                <w:p w:rsidR="004C2450" w:rsidRPr="00700611" w:rsidRDefault="004C2450" w:rsidP="004C2450">
                                  <w:pPr>
                                    <w:shd w:val="clear" w:color="auto" w:fill="FFFFFF" w:themeFill="background1"/>
                                    <w:jc w:val="center"/>
                                    <w:rPr>
                                      <w:sz w:val="22"/>
                                      <w:szCs w:val="22"/>
                                    </w:rPr>
                                  </w:pPr>
                                  <w:r w:rsidRPr="00700611">
                                    <w:rPr>
                                      <w:sz w:val="22"/>
                                      <w:szCs w:val="22"/>
                                    </w:rPr>
                                    <w:t>b/c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1.55pt;margin-top:12.4pt;width:1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" filled="f" stroked="f" strokeweight="2pt">
                      <v:textbox inset="0,0,0,0">
                        <w:txbxContent>
                          <w:p w:rsidR="00700611" w:rsidRPr="00700611" w:rsidRDefault="004C2450" w:rsidP="004C2450">
                            <w:pPr>
                              <w:shd w:val="clear" w:color="auto" w:fill="FFFFFF" w:themeFill="background1"/>
                              <w:jc w:val="center"/>
                              <w:rPr>
                                <w:sz w:val="22"/>
                                <w:szCs w:val="22"/>
                              </w:rPr>
                            </w:pPr>
                            <w:r w:rsidRPr="00700611">
                              <w:rPr>
                                <w:sz w:val="22"/>
                                <w:szCs w:val="22"/>
                              </w:rPr>
                              <w:t xml:space="preserve">để </w:t>
                            </w:r>
                          </w:p>
                          <w:p w:rsidR="004C2450" w:rsidRPr="00700611" w:rsidRDefault="004C2450" w:rsidP="004C2450">
                            <w:pPr>
                              <w:shd w:val="clear" w:color="auto" w:fill="FFFFFF" w:themeFill="background1"/>
                              <w:jc w:val="center"/>
                              <w:rPr>
                                <w:sz w:val="22"/>
                                <w:szCs w:val="22"/>
                              </w:rPr>
                            </w:pPr>
                            <w:r w:rsidRPr="00700611">
                              <w:rPr>
                                <w:sz w:val="22"/>
                                <w:szCs w:val="22"/>
                              </w:rPr>
                              <w:t>b/c</w:t>
                            </w:r>
                          </w:p>
                        </w:txbxContent>
                      </v:textbox>
                    </v:rect>
                  </w:pict>
                </mc:Fallback>
              </mc:AlternateContent>
            </w:r>
            <w:r w:rsidR="006225D9">
              <w:rPr>
                <w:sz w:val="22"/>
                <w:szCs w:val="22"/>
              </w:rPr>
              <w:t>- Như kính gửi</w:t>
            </w:r>
            <w:r w:rsidR="00A77CF8">
              <w:rPr>
                <w:sz w:val="22"/>
                <w:szCs w:val="22"/>
              </w:rPr>
              <w:t>;</w:t>
            </w:r>
          </w:p>
          <w:p w:rsidR="006857F7" w:rsidRDefault="00700611" w:rsidP="00A77CF8">
            <w:pPr>
              <w:rPr>
                <w:sz w:val="22"/>
              </w:rPr>
            </w:pPr>
            <w:r w:rsidRPr="004C2450">
              <w:rPr>
                <w:noProof/>
                <w:sz w:val="22"/>
                <w:szCs w:val="22"/>
              </w:rPr>
              <mc:AlternateContent>
                <mc:Choice Requires="wps">
                  <w:drawing>
                    <wp:anchor distT="0" distB="0" distL="114300" distR="114300" simplePos="0" relativeHeight="251662336" behindDoc="0" locked="0" layoutInCell="1" allowOverlap="1" wp14:anchorId="0FB09334" wp14:editId="040BDE41">
                      <wp:simplePos x="0" y="0"/>
                      <wp:positionH relativeFrom="column">
                        <wp:posOffset>2121535</wp:posOffset>
                      </wp:positionH>
                      <wp:positionV relativeFrom="paragraph">
                        <wp:posOffset>33020</wp:posOffset>
                      </wp:positionV>
                      <wp:extent cx="76200" cy="3429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76200"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7.05pt;margin-top:2.6pt;width:6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" adj="400" strokecolor="black [3213]"/>
                  </w:pict>
                </mc:Fallback>
              </mc:AlternateContent>
            </w:r>
            <w:r w:rsidR="006857F7">
              <w:rPr>
                <w:sz w:val="22"/>
                <w:szCs w:val="22"/>
              </w:rPr>
              <w:t>- Ban Tuy</w:t>
            </w:r>
            <w:r w:rsidR="006857F7" w:rsidRPr="006857F7">
              <w:rPr>
                <w:sz w:val="22"/>
                <w:szCs w:val="22"/>
              </w:rPr>
              <w:t>ê</w:t>
            </w:r>
            <w:r w:rsidR="006857F7">
              <w:rPr>
                <w:sz w:val="22"/>
                <w:szCs w:val="22"/>
              </w:rPr>
              <w:t>n gi</w:t>
            </w:r>
            <w:r w:rsidR="006857F7" w:rsidRPr="006857F7">
              <w:rPr>
                <w:sz w:val="22"/>
                <w:szCs w:val="22"/>
              </w:rPr>
              <w:t>á</w:t>
            </w:r>
            <w:r w:rsidR="006857F7">
              <w:rPr>
                <w:sz w:val="22"/>
                <w:szCs w:val="22"/>
              </w:rPr>
              <w:t>o TL</w:t>
            </w:r>
            <w:r w:rsidR="006857F7" w:rsidRPr="006857F7">
              <w:rPr>
                <w:sz w:val="22"/>
                <w:szCs w:val="22"/>
              </w:rPr>
              <w:t>Đ</w:t>
            </w:r>
            <w:r w:rsidR="006857F7">
              <w:rPr>
                <w:sz w:val="22"/>
                <w:szCs w:val="22"/>
              </w:rPr>
              <w:t>L</w:t>
            </w:r>
            <w:r w:rsidR="006857F7" w:rsidRPr="006857F7">
              <w:rPr>
                <w:sz w:val="22"/>
                <w:szCs w:val="22"/>
              </w:rPr>
              <w:t>Đ</w:t>
            </w:r>
            <w:r w:rsidR="006857F7">
              <w:rPr>
                <w:sz w:val="22"/>
                <w:szCs w:val="22"/>
              </w:rPr>
              <w:t>VN</w:t>
            </w:r>
            <w:r>
              <w:rPr>
                <w:sz w:val="22"/>
                <w:szCs w:val="22"/>
              </w:rPr>
              <w:t>;</w:t>
            </w:r>
            <w:r w:rsidR="00CC5DA9">
              <w:rPr>
                <w:sz w:val="22"/>
                <w:szCs w:val="22"/>
              </w:rPr>
              <w:t xml:space="preserve"> </w:t>
            </w:r>
          </w:p>
          <w:p w:rsidR="004C2450" w:rsidRDefault="004C2450" w:rsidP="004C2450">
            <w:pPr>
              <w:jc w:val="both"/>
              <w:rPr>
                <w:sz w:val="22"/>
                <w:szCs w:val="22"/>
              </w:rPr>
            </w:pPr>
            <w:r>
              <w:rPr>
                <w:sz w:val="22"/>
              </w:rPr>
              <w:t xml:space="preserve">- </w:t>
            </w:r>
            <w:r>
              <w:rPr>
                <w:sz w:val="22"/>
                <w:szCs w:val="22"/>
              </w:rPr>
              <w:t xml:space="preserve"> Đ/c Đào Minh Tú, PTĐ</w:t>
            </w:r>
            <w:r w:rsidR="00700611">
              <w:rPr>
                <w:sz w:val="22"/>
                <w:szCs w:val="22"/>
              </w:rPr>
              <w:t xml:space="preserve"> TT</w:t>
            </w:r>
            <w:r>
              <w:rPr>
                <w:sz w:val="22"/>
                <w:szCs w:val="22"/>
              </w:rPr>
              <w:t xml:space="preserve"> NHNN, </w:t>
            </w:r>
          </w:p>
          <w:p w:rsidR="004C2450" w:rsidRDefault="004C2450" w:rsidP="004C2450">
            <w:pPr>
              <w:jc w:val="both"/>
              <w:rPr>
                <w:sz w:val="22"/>
              </w:rPr>
            </w:pPr>
            <w:r>
              <w:rPr>
                <w:sz w:val="22"/>
                <w:szCs w:val="22"/>
              </w:rPr>
              <w:t xml:space="preserve">   Chủ tịch CĐNHVN;                     </w:t>
            </w:r>
          </w:p>
          <w:p w:rsidR="00A77CF8" w:rsidRDefault="00700611" w:rsidP="00BD5F13">
            <w:pPr>
              <w:tabs>
                <w:tab w:val="left" w:pos="3495"/>
              </w:tabs>
              <w:ind w:right="-538"/>
              <w:rPr>
                <w:sz w:val="22"/>
              </w:rPr>
            </w:pPr>
            <w:r>
              <w:rPr>
                <w:sz w:val="22"/>
              </w:rPr>
              <w:t>- Các</w:t>
            </w:r>
            <w:r w:rsidR="00A77CF8">
              <w:rPr>
                <w:sz w:val="22"/>
              </w:rPr>
              <w:t xml:space="preserve"> PCT CĐNHVN;</w:t>
            </w:r>
          </w:p>
          <w:p w:rsidR="00A77CF8" w:rsidRDefault="00B14BBF" w:rsidP="00A77CF8">
            <w:pPr>
              <w:ind w:right="-538"/>
              <w:rPr>
                <w:szCs w:val="28"/>
              </w:rPr>
            </w:pPr>
            <w:r>
              <w:rPr>
                <w:sz w:val="22"/>
              </w:rPr>
              <w:t xml:space="preserve">- Lưu TG, VT, </w:t>
            </w:r>
            <w:r w:rsidR="00A76492">
              <w:rPr>
                <w:sz w:val="22"/>
              </w:rPr>
              <w:t>LongNB.</w:t>
            </w:r>
          </w:p>
        </w:tc>
        <w:tc>
          <w:tcPr>
            <w:tcW w:w="5016" w:type="dxa"/>
          </w:tcPr>
          <w:p w:rsidR="00B14BBF" w:rsidRDefault="00B14BBF" w:rsidP="00CB5A87">
            <w:pPr>
              <w:keepNext/>
              <w:jc w:val="center"/>
              <w:rPr>
                <w:b/>
              </w:rPr>
            </w:pPr>
            <w:r>
              <w:rPr>
                <w:b/>
              </w:rPr>
              <w:t>TM. BAN THƯỜNG VỤ</w:t>
            </w:r>
          </w:p>
          <w:p w:rsidR="00B14BBF" w:rsidRDefault="00B14BBF" w:rsidP="00CB5A87">
            <w:pPr>
              <w:keepNext/>
              <w:jc w:val="center"/>
              <w:rPr>
                <w:b/>
              </w:rPr>
            </w:pPr>
            <w:r>
              <w:rPr>
                <w:b/>
              </w:rPr>
              <w:t>PHÓ CHỦ TỊCH</w:t>
            </w:r>
          </w:p>
          <w:p w:rsidR="00B14BBF" w:rsidRDefault="00B14BBF" w:rsidP="00CB5A87">
            <w:pPr>
              <w:jc w:val="center"/>
            </w:pPr>
          </w:p>
          <w:p w:rsidR="00B14BBF" w:rsidRDefault="00B14BBF" w:rsidP="00CB5A87">
            <w:pPr>
              <w:keepNext/>
              <w:jc w:val="center"/>
            </w:pPr>
          </w:p>
          <w:p w:rsidR="00B14BBF" w:rsidRDefault="00E439C6" w:rsidP="00CB5A87">
            <w:pPr>
              <w:keepNext/>
              <w:jc w:val="center"/>
            </w:pPr>
            <w:r>
              <w:t>(</w:t>
            </w:r>
            <w:r w:rsidRPr="00E439C6">
              <w:t>Đã</w:t>
            </w:r>
            <w:r>
              <w:t xml:space="preserve"> k</w:t>
            </w:r>
            <w:r w:rsidRPr="00E439C6">
              <w:t>ý</w:t>
            </w:r>
            <w:r>
              <w:t>)</w:t>
            </w:r>
            <w:bookmarkStart w:id="0" w:name="_GoBack"/>
            <w:bookmarkEnd w:id="0"/>
          </w:p>
          <w:p w:rsidR="00B14BBF" w:rsidRDefault="00B14BBF" w:rsidP="00CB5A87">
            <w:pPr>
              <w:keepNext/>
              <w:jc w:val="center"/>
            </w:pPr>
          </w:p>
          <w:p w:rsidR="00B14BBF" w:rsidRDefault="00B14BBF" w:rsidP="00CB5A87">
            <w:pPr>
              <w:keepNext/>
              <w:jc w:val="center"/>
            </w:pPr>
          </w:p>
          <w:p w:rsidR="00A77CF8" w:rsidRPr="00700611" w:rsidRDefault="00B14BBF" w:rsidP="00CB5A87">
            <w:pPr>
              <w:jc w:val="center"/>
              <w:rPr>
                <w:b/>
                <w:sz w:val="28"/>
                <w:szCs w:val="28"/>
              </w:rPr>
            </w:pPr>
            <w:r w:rsidRPr="00700611">
              <w:rPr>
                <w:b/>
                <w:sz w:val="28"/>
                <w:szCs w:val="28"/>
              </w:rPr>
              <w:t>Trần Hồng Tuấn</w:t>
            </w:r>
          </w:p>
        </w:tc>
      </w:tr>
    </w:tbl>
    <w:p w:rsidR="007509C3" w:rsidRDefault="007509C3" w:rsidP="00E5734B">
      <w:pPr>
        <w:spacing w:before="120" w:after="120" w:line="360" w:lineRule="atLeast"/>
        <w:ind w:firstLine="720"/>
        <w:jc w:val="both"/>
      </w:pPr>
    </w:p>
    <w:sectPr w:rsidR="007509C3" w:rsidSect="00A76492">
      <w:headerReference w:type="default" r:id="rId10"/>
      <w:footerReference w:type="default" r:id="rId11"/>
      <w:pgSz w:w="11907" w:h="16840" w:code="9"/>
      <w:pgMar w:top="1134" w:right="1134" w:bottom="1134" w:left="1701" w:header="454"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02" w:rsidRDefault="003C0602" w:rsidP="00E72D31">
      <w:r>
        <w:separator/>
      </w:r>
    </w:p>
  </w:endnote>
  <w:endnote w:type="continuationSeparator" w:id="0">
    <w:p w:rsidR="003C0602" w:rsidRDefault="003C0602" w:rsidP="00E7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76" w:rsidRDefault="00014376">
    <w:pPr>
      <w:pStyle w:val="Footer"/>
      <w:jc w:val="center"/>
    </w:pPr>
  </w:p>
  <w:p w:rsidR="00E72D31" w:rsidRDefault="00E7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02" w:rsidRDefault="003C0602" w:rsidP="00E72D31">
      <w:r>
        <w:separator/>
      </w:r>
    </w:p>
  </w:footnote>
  <w:footnote w:type="continuationSeparator" w:id="0">
    <w:p w:rsidR="003C0602" w:rsidRDefault="003C0602" w:rsidP="00E7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82517"/>
      <w:docPartObj>
        <w:docPartGallery w:val="Page Numbers (Top of Page)"/>
        <w:docPartUnique/>
      </w:docPartObj>
    </w:sdtPr>
    <w:sdtEndPr>
      <w:rPr>
        <w:noProof/>
      </w:rPr>
    </w:sdtEndPr>
    <w:sdtContent>
      <w:p w:rsidR="00A76492" w:rsidRDefault="00A76492">
        <w:pPr>
          <w:pStyle w:val="Header"/>
          <w:jc w:val="center"/>
        </w:pPr>
        <w:r>
          <w:fldChar w:fldCharType="begin"/>
        </w:r>
        <w:r>
          <w:instrText xml:space="preserve"> PAGE   \* MERGEFORMAT </w:instrText>
        </w:r>
        <w:r>
          <w:fldChar w:fldCharType="separate"/>
        </w:r>
        <w:r w:rsidR="00E439C6">
          <w:rPr>
            <w:noProof/>
          </w:rPr>
          <w:t>3</w:t>
        </w:r>
        <w:r>
          <w:rPr>
            <w:noProof/>
          </w:rPr>
          <w:fldChar w:fldCharType="end"/>
        </w:r>
      </w:p>
    </w:sdtContent>
  </w:sdt>
  <w:p w:rsidR="00A76492" w:rsidRDefault="00A7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929"/>
    <w:multiLevelType w:val="hybridMultilevel"/>
    <w:tmpl w:val="0344AB36"/>
    <w:lvl w:ilvl="0" w:tplc="6930DBF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A141E2"/>
    <w:multiLevelType w:val="hybridMultilevel"/>
    <w:tmpl w:val="E45657B4"/>
    <w:lvl w:ilvl="0" w:tplc="782819E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DD"/>
    <w:rsid w:val="00001FF2"/>
    <w:rsid w:val="00002846"/>
    <w:rsid w:val="0000294B"/>
    <w:rsid w:val="00014376"/>
    <w:rsid w:val="000227E5"/>
    <w:rsid w:val="00094DC0"/>
    <w:rsid w:val="000A2F98"/>
    <w:rsid w:val="000B2F19"/>
    <w:rsid w:val="000C0234"/>
    <w:rsid w:val="000C169B"/>
    <w:rsid w:val="000C5052"/>
    <w:rsid w:val="000D4C28"/>
    <w:rsid w:val="00101F15"/>
    <w:rsid w:val="001108A3"/>
    <w:rsid w:val="0012013C"/>
    <w:rsid w:val="00122ADD"/>
    <w:rsid w:val="00123EC6"/>
    <w:rsid w:val="001504C9"/>
    <w:rsid w:val="0015142F"/>
    <w:rsid w:val="00161B79"/>
    <w:rsid w:val="001C4D3C"/>
    <w:rsid w:val="001C7E3F"/>
    <w:rsid w:val="001D3052"/>
    <w:rsid w:val="001D7118"/>
    <w:rsid w:val="001E3B1E"/>
    <w:rsid w:val="001F6A92"/>
    <w:rsid w:val="00203EAC"/>
    <w:rsid w:val="00245E63"/>
    <w:rsid w:val="002476D8"/>
    <w:rsid w:val="00267F10"/>
    <w:rsid w:val="002759DE"/>
    <w:rsid w:val="002A771C"/>
    <w:rsid w:val="002B7F78"/>
    <w:rsid w:val="002C3B58"/>
    <w:rsid w:val="002C4363"/>
    <w:rsid w:val="002C780E"/>
    <w:rsid w:val="002E12EB"/>
    <w:rsid w:val="00305609"/>
    <w:rsid w:val="0031613C"/>
    <w:rsid w:val="00320793"/>
    <w:rsid w:val="00325971"/>
    <w:rsid w:val="003436FA"/>
    <w:rsid w:val="003541C5"/>
    <w:rsid w:val="003615C7"/>
    <w:rsid w:val="00364B33"/>
    <w:rsid w:val="00373489"/>
    <w:rsid w:val="00394353"/>
    <w:rsid w:val="003C0602"/>
    <w:rsid w:val="003C2068"/>
    <w:rsid w:val="003D56FE"/>
    <w:rsid w:val="003E4CAD"/>
    <w:rsid w:val="003F0837"/>
    <w:rsid w:val="003F324F"/>
    <w:rsid w:val="00412D5D"/>
    <w:rsid w:val="00413273"/>
    <w:rsid w:val="00414D6A"/>
    <w:rsid w:val="00423E95"/>
    <w:rsid w:val="00432FE6"/>
    <w:rsid w:val="00433957"/>
    <w:rsid w:val="00454A0A"/>
    <w:rsid w:val="00454CC9"/>
    <w:rsid w:val="00455114"/>
    <w:rsid w:val="00455971"/>
    <w:rsid w:val="004A0B7F"/>
    <w:rsid w:val="004C2450"/>
    <w:rsid w:val="004D37DE"/>
    <w:rsid w:val="004D4153"/>
    <w:rsid w:val="00516C1F"/>
    <w:rsid w:val="00522140"/>
    <w:rsid w:val="00551BB9"/>
    <w:rsid w:val="0055475B"/>
    <w:rsid w:val="005803BE"/>
    <w:rsid w:val="005841EF"/>
    <w:rsid w:val="00590756"/>
    <w:rsid w:val="00590DE8"/>
    <w:rsid w:val="005912ED"/>
    <w:rsid w:val="00595ECC"/>
    <w:rsid w:val="005A5617"/>
    <w:rsid w:val="005B606C"/>
    <w:rsid w:val="005C3FCF"/>
    <w:rsid w:val="005E0DDF"/>
    <w:rsid w:val="00610F06"/>
    <w:rsid w:val="006225D9"/>
    <w:rsid w:val="00660A79"/>
    <w:rsid w:val="00665559"/>
    <w:rsid w:val="0068388D"/>
    <w:rsid w:val="006857F7"/>
    <w:rsid w:val="006A1186"/>
    <w:rsid w:val="006A2109"/>
    <w:rsid w:val="006C4AFC"/>
    <w:rsid w:val="006E63A9"/>
    <w:rsid w:val="006F68D4"/>
    <w:rsid w:val="00700611"/>
    <w:rsid w:val="0070540B"/>
    <w:rsid w:val="007078AA"/>
    <w:rsid w:val="00714C76"/>
    <w:rsid w:val="00723043"/>
    <w:rsid w:val="007410AA"/>
    <w:rsid w:val="00745331"/>
    <w:rsid w:val="007509C3"/>
    <w:rsid w:val="0076030E"/>
    <w:rsid w:val="00766712"/>
    <w:rsid w:val="00783026"/>
    <w:rsid w:val="007B0A1B"/>
    <w:rsid w:val="007C05E1"/>
    <w:rsid w:val="00802FC3"/>
    <w:rsid w:val="008146FC"/>
    <w:rsid w:val="008268FA"/>
    <w:rsid w:val="008303B1"/>
    <w:rsid w:val="008353BC"/>
    <w:rsid w:val="0083650D"/>
    <w:rsid w:val="00837321"/>
    <w:rsid w:val="0084075B"/>
    <w:rsid w:val="00855E0E"/>
    <w:rsid w:val="00860834"/>
    <w:rsid w:val="008608EA"/>
    <w:rsid w:val="00865314"/>
    <w:rsid w:val="0088375E"/>
    <w:rsid w:val="0089081A"/>
    <w:rsid w:val="008964F1"/>
    <w:rsid w:val="008C1C05"/>
    <w:rsid w:val="008C3861"/>
    <w:rsid w:val="008C7A33"/>
    <w:rsid w:val="008D4FF1"/>
    <w:rsid w:val="008E7F69"/>
    <w:rsid w:val="00900FF8"/>
    <w:rsid w:val="00903688"/>
    <w:rsid w:val="00924646"/>
    <w:rsid w:val="00943480"/>
    <w:rsid w:val="00951276"/>
    <w:rsid w:val="00965F38"/>
    <w:rsid w:val="00975159"/>
    <w:rsid w:val="009776F8"/>
    <w:rsid w:val="009B1BF4"/>
    <w:rsid w:val="009D7CE5"/>
    <w:rsid w:val="009E02F2"/>
    <w:rsid w:val="009E50B2"/>
    <w:rsid w:val="009F3494"/>
    <w:rsid w:val="009F70C2"/>
    <w:rsid w:val="00A22AB8"/>
    <w:rsid w:val="00A515D0"/>
    <w:rsid w:val="00A76492"/>
    <w:rsid w:val="00A77CF8"/>
    <w:rsid w:val="00AA2C3B"/>
    <w:rsid w:val="00AB18FB"/>
    <w:rsid w:val="00AD5B11"/>
    <w:rsid w:val="00AE2724"/>
    <w:rsid w:val="00B00F5C"/>
    <w:rsid w:val="00B04936"/>
    <w:rsid w:val="00B11355"/>
    <w:rsid w:val="00B14BBF"/>
    <w:rsid w:val="00B64B4C"/>
    <w:rsid w:val="00B75B59"/>
    <w:rsid w:val="00B835FB"/>
    <w:rsid w:val="00B95E13"/>
    <w:rsid w:val="00BA2DAE"/>
    <w:rsid w:val="00BB4B0E"/>
    <w:rsid w:val="00BB5ACF"/>
    <w:rsid w:val="00BD5F13"/>
    <w:rsid w:val="00BE52C2"/>
    <w:rsid w:val="00BE749D"/>
    <w:rsid w:val="00BF0573"/>
    <w:rsid w:val="00BF28C1"/>
    <w:rsid w:val="00BF67E2"/>
    <w:rsid w:val="00BF6E66"/>
    <w:rsid w:val="00C03D84"/>
    <w:rsid w:val="00C10B2E"/>
    <w:rsid w:val="00C30C8F"/>
    <w:rsid w:val="00C31172"/>
    <w:rsid w:val="00C56EBC"/>
    <w:rsid w:val="00C64B6A"/>
    <w:rsid w:val="00C71FEE"/>
    <w:rsid w:val="00CA3DF1"/>
    <w:rsid w:val="00CB4160"/>
    <w:rsid w:val="00CB5A87"/>
    <w:rsid w:val="00CB66B9"/>
    <w:rsid w:val="00CC5DA9"/>
    <w:rsid w:val="00CF1643"/>
    <w:rsid w:val="00D072BC"/>
    <w:rsid w:val="00D322D1"/>
    <w:rsid w:val="00D325F0"/>
    <w:rsid w:val="00D3601B"/>
    <w:rsid w:val="00D5203D"/>
    <w:rsid w:val="00D64F88"/>
    <w:rsid w:val="00D75708"/>
    <w:rsid w:val="00D77CC2"/>
    <w:rsid w:val="00D810EE"/>
    <w:rsid w:val="00DC34A7"/>
    <w:rsid w:val="00DF3903"/>
    <w:rsid w:val="00DF754C"/>
    <w:rsid w:val="00E343BF"/>
    <w:rsid w:val="00E439C6"/>
    <w:rsid w:val="00E479E5"/>
    <w:rsid w:val="00E5349B"/>
    <w:rsid w:val="00E55BF8"/>
    <w:rsid w:val="00E5734B"/>
    <w:rsid w:val="00E72D31"/>
    <w:rsid w:val="00E877DD"/>
    <w:rsid w:val="00E91E7F"/>
    <w:rsid w:val="00EF2284"/>
    <w:rsid w:val="00EF663C"/>
    <w:rsid w:val="00F030FE"/>
    <w:rsid w:val="00F15175"/>
    <w:rsid w:val="00F226BF"/>
    <w:rsid w:val="00F31CB9"/>
    <w:rsid w:val="00F41836"/>
    <w:rsid w:val="00F75359"/>
    <w:rsid w:val="00F8274D"/>
    <w:rsid w:val="00FB3C70"/>
    <w:rsid w:val="00FD2ED0"/>
    <w:rsid w:val="00FF40BD"/>
    <w:rsid w:val="00FF540B"/>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DD"/>
    <w:pPr>
      <w:spacing w:line="240" w:lineRule="auto"/>
    </w:pPr>
    <w:rPr>
      <w:rFonts w:eastAsia="Times New Roman" w:cs="Times New Roman"/>
      <w:sz w:val="24"/>
      <w:szCs w:val="24"/>
    </w:rPr>
  </w:style>
  <w:style w:type="paragraph" w:styleId="Heading1">
    <w:name w:val="heading 1"/>
    <w:basedOn w:val="Normal"/>
    <w:next w:val="Normal"/>
    <w:link w:val="Heading1Char"/>
    <w:qFormat/>
    <w:rsid w:val="00E877DD"/>
    <w:pPr>
      <w:keepNext/>
      <w:outlineLvl w:val="0"/>
    </w:pPr>
    <w:rPr>
      <w:rFonts w:ascii=".VnTimeH" w:hAnsi=".VnTimeH"/>
      <w:b/>
      <w:szCs w:val="20"/>
    </w:rPr>
  </w:style>
  <w:style w:type="paragraph" w:styleId="Heading2">
    <w:name w:val="heading 2"/>
    <w:basedOn w:val="Normal"/>
    <w:next w:val="Normal"/>
    <w:link w:val="Heading2Char"/>
    <w:unhideWhenUsed/>
    <w:qFormat/>
    <w:rsid w:val="00E877DD"/>
    <w:pPr>
      <w:keepNext/>
      <w:jc w:val="right"/>
      <w:outlineLvl w:val="1"/>
    </w:pPr>
    <w:rPr>
      <w:rFonts w:ascii=".VnTime" w:hAnsi=".VnTime"/>
      <w:i/>
      <w:sz w:val="28"/>
      <w:szCs w:val="20"/>
    </w:rPr>
  </w:style>
  <w:style w:type="paragraph" w:styleId="Heading3">
    <w:name w:val="heading 3"/>
    <w:basedOn w:val="Normal"/>
    <w:next w:val="Normal"/>
    <w:link w:val="Heading3Char"/>
    <w:uiPriority w:val="9"/>
    <w:semiHidden/>
    <w:unhideWhenUsed/>
    <w:qFormat/>
    <w:rsid w:val="00BE74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7DD"/>
    <w:rPr>
      <w:rFonts w:ascii=".VnTimeH" w:eastAsia="Times New Roman" w:hAnsi=".VnTimeH" w:cs="Times New Roman"/>
      <w:b/>
      <w:sz w:val="24"/>
      <w:szCs w:val="20"/>
    </w:rPr>
  </w:style>
  <w:style w:type="character" w:customStyle="1" w:styleId="Heading2Char">
    <w:name w:val="Heading 2 Char"/>
    <w:basedOn w:val="DefaultParagraphFont"/>
    <w:link w:val="Heading2"/>
    <w:rsid w:val="00E877DD"/>
    <w:rPr>
      <w:rFonts w:ascii=".VnTime" w:eastAsia="Times New Roman" w:hAnsi=".VnTime" w:cs="Times New Roman"/>
      <w:i/>
      <w:szCs w:val="20"/>
    </w:rPr>
  </w:style>
  <w:style w:type="paragraph" w:styleId="BodyText">
    <w:name w:val="Body Text"/>
    <w:basedOn w:val="Normal"/>
    <w:link w:val="BodyTextChar"/>
    <w:semiHidden/>
    <w:unhideWhenUsed/>
    <w:rsid w:val="00E877DD"/>
    <w:pPr>
      <w:jc w:val="center"/>
    </w:pPr>
    <w:rPr>
      <w:rFonts w:ascii=".VnTimeH" w:hAnsi=".VnTimeH"/>
      <w:szCs w:val="20"/>
    </w:rPr>
  </w:style>
  <w:style w:type="character" w:customStyle="1" w:styleId="BodyTextChar">
    <w:name w:val="Body Text Char"/>
    <w:basedOn w:val="DefaultParagraphFont"/>
    <w:link w:val="BodyText"/>
    <w:semiHidden/>
    <w:rsid w:val="00E877DD"/>
    <w:rPr>
      <w:rFonts w:ascii=".VnTimeH" w:eastAsia="Times New Roman" w:hAnsi=".VnTimeH" w:cs="Times New Roman"/>
      <w:sz w:val="24"/>
      <w:szCs w:val="20"/>
    </w:rPr>
  </w:style>
  <w:style w:type="paragraph" w:styleId="ListParagraph">
    <w:name w:val="List Paragraph"/>
    <w:basedOn w:val="Normal"/>
    <w:uiPriority w:val="34"/>
    <w:qFormat/>
    <w:rsid w:val="00AD5B11"/>
    <w:pPr>
      <w:ind w:left="720"/>
      <w:contextualSpacing/>
    </w:pPr>
  </w:style>
  <w:style w:type="paragraph" w:styleId="Header">
    <w:name w:val="header"/>
    <w:basedOn w:val="Normal"/>
    <w:link w:val="HeaderChar"/>
    <w:uiPriority w:val="99"/>
    <w:unhideWhenUsed/>
    <w:rsid w:val="00E72D31"/>
    <w:pPr>
      <w:tabs>
        <w:tab w:val="center" w:pos="4680"/>
        <w:tab w:val="right" w:pos="9360"/>
      </w:tabs>
    </w:pPr>
  </w:style>
  <w:style w:type="character" w:customStyle="1" w:styleId="HeaderChar">
    <w:name w:val="Header Char"/>
    <w:basedOn w:val="DefaultParagraphFont"/>
    <w:link w:val="Header"/>
    <w:uiPriority w:val="99"/>
    <w:rsid w:val="00E72D31"/>
    <w:rPr>
      <w:rFonts w:eastAsia="Times New Roman" w:cs="Times New Roman"/>
      <w:sz w:val="24"/>
      <w:szCs w:val="24"/>
    </w:rPr>
  </w:style>
  <w:style w:type="paragraph" w:styleId="Footer">
    <w:name w:val="footer"/>
    <w:basedOn w:val="Normal"/>
    <w:link w:val="FooterChar"/>
    <w:uiPriority w:val="99"/>
    <w:unhideWhenUsed/>
    <w:rsid w:val="00E72D31"/>
    <w:pPr>
      <w:tabs>
        <w:tab w:val="center" w:pos="4680"/>
        <w:tab w:val="right" w:pos="9360"/>
      </w:tabs>
    </w:pPr>
  </w:style>
  <w:style w:type="character" w:customStyle="1" w:styleId="FooterChar">
    <w:name w:val="Footer Char"/>
    <w:basedOn w:val="DefaultParagraphFont"/>
    <w:link w:val="Footer"/>
    <w:uiPriority w:val="99"/>
    <w:rsid w:val="00E72D31"/>
    <w:rPr>
      <w:rFonts w:eastAsia="Times New Roman" w:cs="Times New Roman"/>
      <w:sz w:val="24"/>
      <w:szCs w:val="24"/>
    </w:rPr>
  </w:style>
  <w:style w:type="character" w:customStyle="1" w:styleId="Heading3Char">
    <w:name w:val="Heading 3 Char"/>
    <w:basedOn w:val="DefaultParagraphFont"/>
    <w:link w:val="Heading3"/>
    <w:uiPriority w:val="9"/>
    <w:semiHidden/>
    <w:rsid w:val="00BE749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608EA"/>
    <w:rPr>
      <w:color w:val="0000FF" w:themeColor="hyperlink"/>
      <w:u w:val="single"/>
    </w:rPr>
  </w:style>
  <w:style w:type="paragraph" w:customStyle="1" w:styleId="N-kh">
    <w:name w:val="N-kh"/>
    <w:basedOn w:val="Normal"/>
    <w:link w:val="N-khChar"/>
    <w:qFormat/>
    <w:rsid w:val="00860834"/>
    <w:pPr>
      <w:spacing w:before="40" w:after="40" w:line="340" w:lineRule="exact"/>
      <w:ind w:firstLine="709"/>
      <w:jc w:val="both"/>
    </w:pPr>
    <w:rPr>
      <w:spacing w:val="4"/>
      <w:sz w:val="26"/>
      <w:szCs w:val="28"/>
    </w:rPr>
  </w:style>
  <w:style w:type="character" w:customStyle="1" w:styleId="N-khChar">
    <w:name w:val="N-kh Char"/>
    <w:link w:val="N-kh"/>
    <w:rsid w:val="00860834"/>
    <w:rPr>
      <w:rFonts w:eastAsia="Times New Roman" w:cs="Times New Roman"/>
      <w:spacing w:val="4"/>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DD"/>
    <w:pPr>
      <w:spacing w:line="240" w:lineRule="auto"/>
    </w:pPr>
    <w:rPr>
      <w:rFonts w:eastAsia="Times New Roman" w:cs="Times New Roman"/>
      <w:sz w:val="24"/>
      <w:szCs w:val="24"/>
    </w:rPr>
  </w:style>
  <w:style w:type="paragraph" w:styleId="Heading1">
    <w:name w:val="heading 1"/>
    <w:basedOn w:val="Normal"/>
    <w:next w:val="Normal"/>
    <w:link w:val="Heading1Char"/>
    <w:qFormat/>
    <w:rsid w:val="00E877DD"/>
    <w:pPr>
      <w:keepNext/>
      <w:outlineLvl w:val="0"/>
    </w:pPr>
    <w:rPr>
      <w:rFonts w:ascii=".VnTimeH" w:hAnsi=".VnTimeH"/>
      <w:b/>
      <w:szCs w:val="20"/>
    </w:rPr>
  </w:style>
  <w:style w:type="paragraph" w:styleId="Heading2">
    <w:name w:val="heading 2"/>
    <w:basedOn w:val="Normal"/>
    <w:next w:val="Normal"/>
    <w:link w:val="Heading2Char"/>
    <w:unhideWhenUsed/>
    <w:qFormat/>
    <w:rsid w:val="00E877DD"/>
    <w:pPr>
      <w:keepNext/>
      <w:jc w:val="right"/>
      <w:outlineLvl w:val="1"/>
    </w:pPr>
    <w:rPr>
      <w:rFonts w:ascii=".VnTime" w:hAnsi=".VnTime"/>
      <w:i/>
      <w:sz w:val="28"/>
      <w:szCs w:val="20"/>
    </w:rPr>
  </w:style>
  <w:style w:type="paragraph" w:styleId="Heading3">
    <w:name w:val="heading 3"/>
    <w:basedOn w:val="Normal"/>
    <w:next w:val="Normal"/>
    <w:link w:val="Heading3Char"/>
    <w:uiPriority w:val="9"/>
    <w:semiHidden/>
    <w:unhideWhenUsed/>
    <w:qFormat/>
    <w:rsid w:val="00BE74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7DD"/>
    <w:rPr>
      <w:rFonts w:ascii=".VnTimeH" w:eastAsia="Times New Roman" w:hAnsi=".VnTimeH" w:cs="Times New Roman"/>
      <w:b/>
      <w:sz w:val="24"/>
      <w:szCs w:val="20"/>
    </w:rPr>
  </w:style>
  <w:style w:type="character" w:customStyle="1" w:styleId="Heading2Char">
    <w:name w:val="Heading 2 Char"/>
    <w:basedOn w:val="DefaultParagraphFont"/>
    <w:link w:val="Heading2"/>
    <w:rsid w:val="00E877DD"/>
    <w:rPr>
      <w:rFonts w:ascii=".VnTime" w:eastAsia="Times New Roman" w:hAnsi=".VnTime" w:cs="Times New Roman"/>
      <w:i/>
      <w:szCs w:val="20"/>
    </w:rPr>
  </w:style>
  <w:style w:type="paragraph" w:styleId="BodyText">
    <w:name w:val="Body Text"/>
    <w:basedOn w:val="Normal"/>
    <w:link w:val="BodyTextChar"/>
    <w:semiHidden/>
    <w:unhideWhenUsed/>
    <w:rsid w:val="00E877DD"/>
    <w:pPr>
      <w:jc w:val="center"/>
    </w:pPr>
    <w:rPr>
      <w:rFonts w:ascii=".VnTimeH" w:hAnsi=".VnTimeH"/>
      <w:szCs w:val="20"/>
    </w:rPr>
  </w:style>
  <w:style w:type="character" w:customStyle="1" w:styleId="BodyTextChar">
    <w:name w:val="Body Text Char"/>
    <w:basedOn w:val="DefaultParagraphFont"/>
    <w:link w:val="BodyText"/>
    <w:semiHidden/>
    <w:rsid w:val="00E877DD"/>
    <w:rPr>
      <w:rFonts w:ascii=".VnTimeH" w:eastAsia="Times New Roman" w:hAnsi=".VnTimeH" w:cs="Times New Roman"/>
      <w:sz w:val="24"/>
      <w:szCs w:val="20"/>
    </w:rPr>
  </w:style>
  <w:style w:type="paragraph" w:styleId="ListParagraph">
    <w:name w:val="List Paragraph"/>
    <w:basedOn w:val="Normal"/>
    <w:uiPriority w:val="34"/>
    <w:qFormat/>
    <w:rsid w:val="00AD5B11"/>
    <w:pPr>
      <w:ind w:left="720"/>
      <w:contextualSpacing/>
    </w:pPr>
  </w:style>
  <w:style w:type="paragraph" w:styleId="Header">
    <w:name w:val="header"/>
    <w:basedOn w:val="Normal"/>
    <w:link w:val="HeaderChar"/>
    <w:uiPriority w:val="99"/>
    <w:unhideWhenUsed/>
    <w:rsid w:val="00E72D31"/>
    <w:pPr>
      <w:tabs>
        <w:tab w:val="center" w:pos="4680"/>
        <w:tab w:val="right" w:pos="9360"/>
      </w:tabs>
    </w:pPr>
  </w:style>
  <w:style w:type="character" w:customStyle="1" w:styleId="HeaderChar">
    <w:name w:val="Header Char"/>
    <w:basedOn w:val="DefaultParagraphFont"/>
    <w:link w:val="Header"/>
    <w:uiPriority w:val="99"/>
    <w:rsid w:val="00E72D31"/>
    <w:rPr>
      <w:rFonts w:eastAsia="Times New Roman" w:cs="Times New Roman"/>
      <w:sz w:val="24"/>
      <w:szCs w:val="24"/>
    </w:rPr>
  </w:style>
  <w:style w:type="paragraph" w:styleId="Footer">
    <w:name w:val="footer"/>
    <w:basedOn w:val="Normal"/>
    <w:link w:val="FooterChar"/>
    <w:uiPriority w:val="99"/>
    <w:unhideWhenUsed/>
    <w:rsid w:val="00E72D31"/>
    <w:pPr>
      <w:tabs>
        <w:tab w:val="center" w:pos="4680"/>
        <w:tab w:val="right" w:pos="9360"/>
      </w:tabs>
    </w:pPr>
  </w:style>
  <w:style w:type="character" w:customStyle="1" w:styleId="FooterChar">
    <w:name w:val="Footer Char"/>
    <w:basedOn w:val="DefaultParagraphFont"/>
    <w:link w:val="Footer"/>
    <w:uiPriority w:val="99"/>
    <w:rsid w:val="00E72D31"/>
    <w:rPr>
      <w:rFonts w:eastAsia="Times New Roman" w:cs="Times New Roman"/>
      <w:sz w:val="24"/>
      <w:szCs w:val="24"/>
    </w:rPr>
  </w:style>
  <w:style w:type="character" w:customStyle="1" w:styleId="Heading3Char">
    <w:name w:val="Heading 3 Char"/>
    <w:basedOn w:val="DefaultParagraphFont"/>
    <w:link w:val="Heading3"/>
    <w:uiPriority w:val="9"/>
    <w:semiHidden/>
    <w:rsid w:val="00BE749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608EA"/>
    <w:rPr>
      <w:color w:val="0000FF" w:themeColor="hyperlink"/>
      <w:u w:val="single"/>
    </w:rPr>
  </w:style>
  <w:style w:type="paragraph" w:customStyle="1" w:styleId="N-kh">
    <w:name w:val="N-kh"/>
    <w:basedOn w:val="Normal"/>
    <w:link w:val="N-khChar"/>
    <w:qFormat/>
    <w:rsid w:val="00860834"/>
    <w:pPr>
      <w:spacing w:before="40" w:after="40" w:line="340" w:lineRule="exact"/>
      <w:ind w:firstLine="709"/>
      <w:jc w:val="both"/>
    </w:pPr>
    <w:rPr>
      <w:spacing w:val="4"/>
      <w:sz w:val="26"/>
      <w:szCs w:val="28"/>
    </w:rPr>
  </w:style>
  <w:style w:type="character" w:customStyle="1" w:styleId="N-khChar">
    <w:name w:val="N-kh Char"/>
    <w:link w:val="N-kh"/>
    <w:rsid w:val="00860834"/>
    <w:rPr>
      <w:rFonts w:eastAsia="Times New Roman" w:cs="Times New Roman"/>
      <w:spacing w:val="4"/>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nubw.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6651-C409-426A-8688-31E43531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chipcomputer</cp:lastModifiedBy>
  <cp:revision>24</cp:revision>
  <cp:lastPrinted>2022-07-14T02:11:00Z</cp:lastPrinted>
  <dcterms:created xsi:type="dcterms:W3CDTF">2022-07-08T02:40:00Z</dcterms:created>
  <dcterms:modified xsi:type="dcterms:W3CDTF">2022-07-15T03:45:00Z</dcterms:modified>
</cp:coreProperties>
</file>