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CellSpacing w:w="0" w:type="dxa"/>
        <w:tblInd w:w="-836" w:type="dxa"/>
        <w:tblLook w:val="04A0"/>
      </w:tblPr>
      <w:tblGrid>
        <w:gridCol w:w="4253"/>
        <w:gridCol w:w="5811"/>
      </w:tblGrid>
      <w:tr w:rsidR="00D27E5A" w:rsidRPr="00C23034" w:rsidTr="00F36B16">
        <w:trPr>
          <w:trHeight w:val="1005"/>
          <w:tblCellSpacing w:w="0" w:type="dxa"/>
        </w:trPr>
        <w:tc>
          <w:tcPr>
            <w:tcW w:w="4253" w:type="dxa"/>
            <w:tcMar>
              <w:top w:w="15" w:type="dxa"/>
              <w:left w:w="15" w:type="dxa"/>
              <w:bottom w:w="15" w:type="dxa"/>
              <w:right w:w="15" w:type="dxa"/>
            </w:tcMar>
          </w:tcPr>
          <w:p w:rsidR="00641323" w:rsidRPr="00C23034" w:rsidRDefault="00D27E5A" w:rsidP="00E87E54">
            <w:pPr>
              <w:jc w:val="center"/>
              <w:rPr>
                <w:rFonts w:ascii="Times New Roman" w:hAnsi="Times New Roman" w:cs="Times New Roman"/>
                <w:b/>
                <w:spacing w:val="-20"/>
                <w:sz w:val="26"/>
                <w:szCs w:val="26"/>
                <w:lang w:val="en-GB"/>
              </w:rPr>
            </w:pPr>
            <w:r w:rsidRPr="00C23034">
              <w:rPr>
                <w:rFonts w:ascii="Times New Roman" w:hAnsi="Times New Roman" w:cs="Times New Roman"/>
                <w:b/>
                <w:spacing w:val="-20"/>
                <w:sz w:val="26"/>
                <w:szCs w:val="26"/>
                <w:lang w:val="en-GB"/>
              </w:rPr>
              <w:t>TỔNG LIÊN ĐOÀN LAO ĐỘNG</w:t>
            </w:r>
          </w:p>
          <w:p w:rsidR="00D27E5A" w:rsidRPr="00C23034" w:rsidRDefault="00D27E5A" w:rsidP="00E87E54">
            <w:pPr>
              <w:jc w:val="center"/>
              <w:rPr>
                <w:rFonts w:ascii="Times New Roman" w:hAnsi="Times New Roman" w:cs="Times New Roman"/>
                <w:b/>
                <w:spacing w:val="-20"/>
                <w:sz w:val="26"/>
                <w:szCs w:val="26"/>
                <w:lang w:val="en-GB"/>
              </w:rPr>
            </w:pPr>
            <w:r w:rsidRPr="00C23034">
              <w:rPr>
                <w:rFonts w:ascii="Times New Roman" w:hAnsi="Times New Roman" w:cs="Times New Roman"/>
                <w:b/>
                <w:spacing w:val="-20"/>
                <w:sz w:val="26"/>
                <w:szCs w:val="26"/>
                <w:lang w:val="en-GB"/>
              </w:rPr>
              <w:t>VIỆT NAM</w:t>
            </w:r>
          </w:p>
          <w:p w:rsidR="00D27E5A" w:rsidRPr="00C23034" w:rsidRDefault="00F32024" w:rsidP="008D0851">
            <w:pPr>
              <w:ind w:left="705" w:hanging="284"/>
              <w:jc w:val="center"/>
              <w:rPr>
                <w:rFonts w:ascii="Times New Roman" w:hAnsi="Times New Roman" w:cs="Times New Roman"/>
                <w:sz w:val="28"/>
                <w:szCs w:val="28"/>
              </w:rPr>
            </w:pPr>
            <w:bookmarkStart w:id="0" w:name="graphic04"/>
            <w:bookmarkEnd w:id="0"/>
            <w:r w:rsidRPr="00F32024">
              <w:rPr>
                <w:rFonts w:ascii="Times New Roman" w:hAnsi="Times New Roman" w:cs="Times New Roman"/>
                <w:noProof/>
              </w:rPr>
              <w:pict>
                <v:line id="Straight Connector 12" o:spid="_x0000_s1027" style="position:absolute;left:0;text-align:left;z-index:251660288;visibility:visible;mso-wrap-distance-top:-8e-5mm;mso-wrap-distance-bottom:-8e-5mm" from="75.9pt,4.7pt" to="135.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rk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"/>
              </w:pict>
            </w:r>
          </w:p>
          <w:p w:rsidR="00D27E5A" w:rsidRPr="00C23034" w:rsidRDefault="00D27E5A" w:rsidP="008D0851">
            <w:pPr>
              <w:ind w:left="705"/>
              <w:jc w:val="center"/>
              <w:rPr>
                <w:rFonts w:ascii="Times New Roman" w:hAnsi="Times New Roman" w:cs="Times New Roman"/>
              </w:rPr>
            </w:pPr>
          </w:p>
        </w:tc>
        <w:tc>
          <w:tcPr>
            <w:tcW w:w="5811" w:type="dxa"/>
            <w:tcMar>
              <w:top w:w="15" w:type="dxa"/>
              <w:left w:w="15" w:type="dxa"/>
              <w:bottom w:w="15" w:type="dxa"/>
              <w:right w:w="15" w:type="dxa"/>
            </w:tcMar>
          </w:tcPr>
          <w:p w:rsidR="00D27E5A" w:rsidRPr="00C23034" w:rsidRDefault="00D27E5A" w:rsidP="00F36B16">
            <w:pPr>
              <w:jc w:val="center"/>
              <w:rPr>
                <w:rFonts w:ascii="Times New Roman" w:hAnsi="Times New Roman" w:cs="Times New Roman"/>
                <w:sz w:val="26"/>
                <w:szCs w:val="26"/>
              </w:rPr>
            </w:pPr>
            <w:r w:rsidRPr="00C23034">
              <w:rPr>
                <w:rFonts w:ascii="Times New Roman" w:hAnsi="Times New Roman" w:cs="Times New Roman"/>
                <w:b/>
                <w:bCs/>
                <w:sz w:val="26"/>
                <w:szCs w:val="26"/>
              </w:rPr>
              <w:t>CỘNG HÒA XÃ HỘI CHỦ NGHĨA VIỆT NAM</w:t>
            </w:r>
          </w:p>
          <w:p w:rsidR="00D27E5A" w:rsidRPr="00C23034" w:rsidRDefault="00D27E5A" w:rsidP="00F36B16">
            <w:pPr>
              <w:jc w:val="center"/>
              <w:rPr>
                <w:rFonts w:ascii="Times New Roman" w:hAnsi="Times New Roman" w:cs="Times New Roman"/>
                <w:sz w:val="28"/>
                <w:szCs w:val="28"/>
              </w:rPr>
            </w:pPr>
            <w:r w:rsidRPr="00C23034">
              <w:rPr>
                <w:rFonts w:ascii="Times New Roman" w:hAnsi="Times New Roman" w:cs="Times New Roman"/>
                <w:b/>
                <w:bCs/>
                <w:sz w:val="28"/>
                <w:szCs w:val="28"/>
              </w:rPr>
              <w:t>Độc lập - Tự do - Hạnh phúc</w:t>
            </w:r>
            <w:bookmarkStart w:id="1" w:name="graphic05"/>
            <w:bookmarkEnd w:id="1"/>
          </w:p>
          <w:p w:rsidR="00D27E5A" w:rsidRPr="00C23034" w:rsidRDefault="00F32024" w:rsidP="00F36B16">
            <w:pPr>
              <w:jc w:val="center"/>
              <w:rPr>
                <w:rFonts w:ascii="Times New Roman" w:hAnsi="Times New Roman" w:cs="Times New Roman"/>
                <w:sz w:val="26"/>
              </w:rPr>
            </w:pPr>
            <w:r w:rsidRPr="00F32024">
              <w:rPr>
                <w:rFonts w:ascii="Times New Roman" w:hAnsi="Times New Roman" w:cs="Times New Roman"/>
                <w:noProof/>
                <w:sz w:val="24"/>
              </w:rPr>
              <w:pict>
                <v:line id="Straight Connector 1" o:spid="_x0000_s1028" style="position:absolute;left:0;text-align:left;flip:y;z-index:251661312;visibility:visible;mso-wrap-distance-top:-6e-5mm;mso-wrap-distance-bottom:-6e-5mm" from="56.25pt,4.2pt" to="2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"/>
              </w:pict>
            </w:r>
          </w:p>
          <w:p w:rsidR="00D27E5A" w:rsidRPr="00C23034" w:rsidRDefault="00D27E5A" w:rsidP="0035467B">
            <w:pPr>
              <w:ind w:firstLine="552"/>
              <w:jc w:val="center"/>
              <w:rPr>
                <w:rFonts w:ascii="Times New Roman" w:hAnsi="Times New Roman" w:cs="Times New Roman"/>
                <w:sz w:val="28"/>
                <w:szCs w:val="28"/>
              </w:rPr>
            </w:pPr>
            <w:r w:rsidRPr="00C23034">
              <w:rPr>
                <w:rFonts w:ascii="Times New Roman" w:hAnsi="Times New Roman" w:cs="Times New Roman"/>
                <w:i/>
                <w:sz w:val="28"/>
                <w:szCs w:val="28"/>
              </w:rPr>
              <w:t>Hà Nội, ngày </w:t>
            </w:r>
            <w:r w:rsidR="0035467B">
              <w:rPr>
                <w:rFonts w:ascii="Times New Roman" w:hAnsi="Times New Roman" w:cs="Times New Roman"/>
                <w:i/>
                <w:sz w:val="28"/>
                <w:szCs w:val="28"/>
              </w:rPr>
              <w:t>01</w:t>
            </w:r>
            <w:r w:rsidRPr="00C23034">
              <w:rPr>
                <w:rFonts w:ascii="Times New Roman" w:hAnsi="Times New Roman" w:cs="Times New Roman"/>
                <w:i/>
                <w:sz w:val="28"/>
                <w:szCs w:val="28"/>
              </w:rPr>
              <w:t xml:space="preserve"> tháng </w:t>
            </w:r>
            <w:r w:rsidR="00102F25">
              <w:rPr>
                <w:rFonts w:ascii="Times New Roman" w:hAnsi="Times New Roman" w:cs="Times New Roman"/>
                <w:i/>
                <w:sz w:val="28"/>
                <w:szCs w:val="28"/>
              </w:rPr>
              <w:t>8</w:t>
            </w:r>
            <w:r w:rsidRPr="00C23034">
              <w:rPr>
                <w:rFonts w:ascii="Times New Roman" w:hAnsi="Times New Roman" w:cs="Times New Roman"/>
                <w:i/>
                <w:sz w:val="28"/>
                <w:szCs w:val="28"/>
              </w:rPr>
              <w:t xml:space="preserve"> năm 2017</w:t>
            </w:r>
          </w:p>
        </w:tc>
      </w:tr>
    </w:tbl>
    <w:p w:rsidR="005D14D4" w:rsidRDefault="005D14D4" w:rsidP="00B1380E">
      <w:pPr>
        <w:spacing w:before="120" w:after="120"/>
        <w:jc w:val="center"/>
        <w:rPr>
          <w:rFonts w:ascii="Times New Roman Bold" w:hAnsi="Times New Roman Bold" w:cs="Times New Roman"/>
          <w:b/>
          <w:bCs/>
          <w:sz w:val="32"/>
          <w:szCs w:val="32"/>
        </w:rPr>
      </w:pPr>
    </w:p>
    <w:p w:rsidR="00D27E5A" w:rsidRPr="00C23034" w:rsidRDefault="00D27E5A" w:rsidP="00B1380E">
      <w:pPr>
        <w:spacing w:before="120" w:after="120"/>
        <w:jc w:val="center"/>
        <w:rPr>
          <w:rFonts w:ascii="Times New Roman Bold" w:hAnsi="Times New Roman Bold" w:cs="Times New Roman"/>
          <w:sz w:val="24"/>
          <w:szCs w:val="24"/>
        </w:rPr>
      </w:pPr>
      <w:r w:rsidRPr="00C23034">
        <w:rPr>
          <w:rFonts w:ascii="Times New Roman Bold" w:hAnsi="Times New Roman Bold" w:cs="Times New Roman"/>
          <w:b/>
          <w:bCs/>
          <w:sz w:val="32"/>
          <w:szCs w:val="32"/>
        </w:rPr>
        <w:t>THỂ LỆ</w:t>
      </w:r>
    </w:p>
    <w:p w:rsidR="00D27E5A" w:rsidRPr="00F36B16" w:rsidRDefault="00D27E5A" w:rsidP="00B1380E">
      <w:pPr>
        <w:spacing w:before="120" w:after="120"/>
        <w:jc w:val="center"/>
        <w:rPr>
          <w:rFonts w:ascii="Times New Roman" w:hAnsi="Times New Roman" w:cs="Times New Roman"/>
          <w:sz w:val="24"/>
          <w:szCs w:val="24"/>
        </w:rPr>
      </w:pPr>
      <w:r w:rsidRPr="00F36B16">
        <w:rPr>
          <w:rFonts w:ascii="Times New Roman" w:hAnsi="Times New Roman" w:cs="Times New Roman"/>
          <w:b/>
          <w:bCs/>
          <w:sz w:val="24"/>
          <w:szCs w:val="24"/>
        </w:rPr>
        <w:t>"</w:t>
      </w:r>
      <w:r w:rsidR="007D1771" w:rsidRPr="00F36B16">
        <w:rPr>
          <w:rFonts w:ascii="Times New Roman" w:hAnsi="Times New Roman" w:cs="Times New Roman"/>
          <w:b/>
          <w:bCs/>
          <w:sz w:val="24"/>
          <w:szCs w:val="24"/>
        </w:rPr>
        <w:t>CUỘC THI</w:t>
      </w:r>
      <w:r w:rsidRPr="00F36B16">
        <w:rPr>
          <w:rFonts w:ascii="Times New Roman" w:hAnsi="Times New Roman" w:cs="Times New Roman"/>
          <w:b/>
          <w:bCs/>
          <w:sz w:val="24"/>
          <w:szCs w:val="24"/>
        </w:rPr>
        <w:t xml:space="preserve"> </w:t>
      </w:r>
      <w:r w:rsidR="007D1771" w:rsidRPr="00F36B16">
        <w:rPr>
          <w:rFonts w:ascii="Times New Roman" w:hAnsi="Times New Roman" w:cs="Times New Roman"/>
          <w:b/>
          <w:bCs/>
          <w:sz w:val="24"/>
          <w:szCs w:val="24"/>
        </w:rPr>
        <w:t xml:space="preserve">BÁO CHÍ VIẾT </w:t>
      </w:r>
      <w:r w:rsidRPr="00F36B16">
        <w:rPr>
          <w:rFonts w:ascii="Times New Roman" w:hAnsi="Times New Roman" w:cs="Times New Roman"/>
          <w:b/>
          <w:bCs/>
          <w:sz w:val="24"/>
          <w:szCs w:val="24"/>
        </w:rPr>
        <w:t>VỀ CÔNG NHÂN VÀ CÔNG ĐOÀN NĂM 2017-2018"</w:t>
      </w:r>
    </w:p>
    <w:p w:rsidR="00D27E5A" w:rsidRPr="00C23034" w:rsidRDefault="00D27E5A" w:rsidP="00B1380E">
      <w:pPr>
        <w:spacing w:before="120" w:after="120"/>
        <w:jc w:val="center"/>
        <w:rPr>
          <w:rFonts w:ascii="Times New Roman" w:hAnsi="Times New Roman" w:cs="Times New Roman"/>
          <w:sz w:val="28"/>
          <w:szCs w:val="28"/>
        </w:rPr>
      </w:pPr>
      <w:r w:rsidRPr="00C23034">
        <w:rPr>
          <w:rFonts w:ascii="Times New Roman" w:hAnsi="Times New Roman" w:cs="Times New Roman"/>
          <w:i/>
          <w:iCs/>
          <w:sz w:val="28"/>
          <w:szCs w:val="28"/>
        </w:rPr>
        <w:t xml:space="preserve">(Ban hành kèm theo Kế hoạch số </w:t>
      </w:r>
      <w:r w:rsidR="0035467B">
        <w:rPr>
          <w:rFonts w:ascii="Times New Roman" w:hAnsi="Times New Roman" w:cs="Times New Roman"/>
          <w:i/>
          <w:iCs/>
          <w:sz w:val="28"/>
          <w:szCs w:val="28"/>
        </w:rPr>
        <w:t xml:space="preserve">32 </w:t>
      </w:r>
      <w:r w:rsidR="002119BE" w:rsidRPr="00C23034">
        <w:rPr>
          <w:rFonts w:ascii="Times New Roman" w:hAnsi="Times New Roman" w:cs="Times New Roman"/>
          <w:i/>
          <w:iCs/>
          <w:sz w:val="28"/>
          <w:szCs w:val="28"/>
        </w:rPr>
        <w:t>/KH-TLĐ</w:t>
      </w:r>
      <w:r w:rsidRPr="00C23034">
        <w:rPr>
          <w:rFonts w:ascii="Times New Roman" w:hAnsi="Times New Roman" w:cs="Times New Roman"/>
          <w:i/>
          <w:iCs/>
          <w:sz w:val="28"/>
          <w:szCs w:val="28"/>
        </w:rPr>
        <w:t xml:space="preserve"> ngày </w:t>
      </w:r>
      <w:r w:rsidR="0035467B">
        <w:rPr>
          <w:rFonts w:ascii="Times New Roman" w:hAnsi="Times New Roman" w:cs="Times New Roman"/>
          <w:i/>
          <w:iCs/>
          <w:sz w:val="28"/>
          <w:szCs w:val="28"/>
        </w:rPr>
        <w:t>01</w:t>
      </w:r>
      <w:r w:rsidRPr="00C23034">
        <w:rPr>
          <w:rFonts w:ascii="Times New Roman" w:hAnsi="Times New Roman" w:cs="Times New Roman"/>
          <w:i/>
          <w:iCs/>
          <w:sz w:val="28"/>
          <w:szCs w:val="28"/>
        </w:rPr>
        <w:t xml:space="preserve"> tháng</w:t>
      </w:r>
      <w:r w:rsidR="002119BE" w:rsidRPr="00C23034">
        <w:rPr>
          <w:rFonts w:ascii="Times New Roman" w:hAnsi="Times New Roman" w:cs="Times New Roman"/>
          <w:i/>
          <w:iCs/>
          <w:sz w:val="28"/>
          <w:szCs w:val="28"/>
        </w:rPr>
        <w:t xml:space="preserve"> </w:t>
      </w:r>
      <w:r w:rsidR="00102F25">
        <w:rPr>
          <w:rFonts w:ascii="Times New Roman" w:hAnsi="Times New Roman" w:cs="Times New Roman"/>
          <w:i/>
          <w:iCs/>
          <w:sz w:val="28"/>
          <w:szCs w:val="28"/>
        </w:rPr>
        <w:t>8</w:t>
      </w:r>
      <w:r w:rsidRPr="00C23034">
        <w:rPr>
          <w:rFonts w:ascii="Times New Roman" w:hAnsi="Times New Roman" w:cs="Times New Roman"/>
          <w:i/>
          <w:iCs/>
          <w:sz w:val="28"/>
          <w:szCs w:val="28"/>
        </w:rPr>
        <w:t xml:space="preserve"> năm 2017)</w:t>
      </w:r>
    </w:p>
    <w:p w:rsidR="005447B4" w:rsidRDefault="00D27E5A" w:rsidP="005447B4">
      <w:pPr>
        <w:spacing w:before="120" w:after="120"/>
        <w:ind w:firstLine="709"/>
        <w:jc w:val="both"/>
        <w:rPr>
          <w:rFonts w:ascii="Times New Roman" w:hAnsi="Times New Roman" w:cs="Times New Roman"/>
          <w:sz w:val="28"/>
          <w:szCs w:val="28"/>
        </w:rPr>
      </w:pPr>
      <w:r w:rsidRPr="00C23034">
        <w:rPr>
          <w:rFonts w:ascii="Times New Roman" w:hAnsi="Times New Roman" w:cs="Times New Roman"/>
          <w:sz w:val="28"/>
          <w:szCs w:val="28"/>
        </w:rPr>
        <w:t> </w:t>
      </w:r>
    </w:p>
    <w:p w:rsidR="007D1771" w:rsidRPr="00C23034" w:rsidRDefault="00E04972" w:rsidP="005447B4">
      <w:pPr>
        <w:spacing w:before="120" w:after="120"/>
        <w:ind w:firstLine="709"/>
        <w:jc w:val="both"/>
        <w:rPr>
          <w:rFonts w:ascii="Times New Roman" w:hAnsi="Times New Roman" w:cs="Times New Roman"/>
          <w:sz w:val="28"/>
          <w:szCs w:val="28"/>
        </w:rPr>
      </w:pPr>
      <w:r w:rsidRPr="00C23034">
        <w:rPr>
          <w:rFonts w:ascii="Times New Roman" w:hAnsi="Times New Roman" w:cs="Times New Roman"/>
          <w:sz w:val="28"/>
          <w:szCs w:val="28"/>
        </w:rPr>
        <w:t>Căn cứ Kế hoạch tổ chức</w:t>
      </w:r>
      <w:r w:rsidR="007D1771" w:rsidRPr="00C23034">
        <w:rPr>
          <w:rFonts w:ascii="Times New Roman" w:hAnsi="Times New Roman" w:cs="Times New Roman"/>
          <w:sz w:val="28"/>
          <w:szCs w:val="28"/>
        </w:rPr>
        <w:t xml:space="preserve"> cuộc thi báo chí viết về công nhân, công đoàn Việt Nam </w:t>
      </w:r>
      <w:r w:rsidRPr="00C23034">
        <w:rPr>
          <w:rFonts w:ascii="Times New Roman" w:hAnsi="Times New Roman" w:cs="Times New Roman"/>
          <w:sz w:val="28"/>
          <w:szCs w:val="28"/>
        </w:rPr>
        <w:t xml:space="preserve">năm 2017-2018, Tổng Liên đoàn Lao động Việt Nam </w:t>
      </w:r>
      <w:r w:rsidR="005A5244" w:rsidRPr="00C23034">
        <w:rPr>
          <w:rFonts w:ascii="Times New Roman" w:hAnsi="Times New Roman" w:cs="Times New Roman"/>
          <w:sz w:val="28"/>
          <w:szCs w:val="28"/>
        </w:rPr>
        <w:t>ban hành Thể lệ Cuộ</w:t>
      </w:r>
      <w:r w:rsidR="00FF270E" w:rsidRPr="00C23034">
        <w:rPr>
          <w:rFonts w:ascii="Times New Roman" w:hAnsi="Times New Roman" w:cs="Times New Roman"/>
          <w:sz w:val="28"/>
          <w:szCs w:val="28"/>
        </w:rPr>
        <w:t>c thi như sau:</w:t>
      </w:r>
    </w:p>
    <w:p w:rsidR="00C6124D" w:rsidRPr="00C23034" w:rsidRDefault="00C6124D" w:rsidP="005447B4">
      <w:pPr>
        <w:spacing w:before="120" w:after="120"/>
        <w:ind w:firstLine="720"/>
        <w:jc w:val="both"/>
        <w:rPr>
          <w:rFonts w:ascii="Times New Roman" w:hAnsi="Times New Roman" w:cs="Times New Roman"/>
          <w:b/>
          <w:sz w:val="28"/>
          <w:szCs w:val="28"/>
        </w:rPr>
      </w:pPr>
      <w:r w:rsidRPr="00C23034">
        <w:rPr>
          <w:rFonts w:ascii="Times New Roman" w:hAnsi="Times New Roman" w:cs="Times New Roman"/>
          <w:b/>
          <w:sz w:val="28"/>
          <w:szCs w:val="28"/>
        </w:rPr>
        <w:t>I. MỤC ĐÍCH, YÊU CẦU</w:t>
      </w:r>
    </w:p>
    <w:p w:rsidR="00C6124D" w:rsidRPr="00C23034" w:rsidRDefault="00C6124D"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1. Đẩy mạnh công tác tuyên truyền, quảng bá những đổi mới trong tổ chức, hoạt động của các cấp </w:t>
      </w:r>
      <w:r w:rsidR="00311AE9">
        <w:rPr>
          <w:rFonts w:ascii="Times New Roman" w:hAnsi="Times New Roman" w:cs="Times New Roman"/>
          <w:sz w:val="28"/>
          <w:szCs w:val="28"/>
        </w:rPr>
        <w:t>c</w:t>
      </w:r>
      <w:r w:rsidRPr="00C23034">
        <w:rPr>
          <w:rFonts w:ascii="Times New Roman" w:hAnsi="Times New Roman" w:cs="Times New Roman"/>
          <w:sz w:val="28"/>
          <w:szCs w:val="28"/>
        </w:rPr>
        <w:t xml:space="preserve">ông đoàn, những đóng góp của tổ chức Công đoàn Việt Nam vào sự phát triển kinh tế, xã hội của đất nước; Tuyên truyền về vai trò của tổ chức </w:t>
      </w:r>
      <w:r w:rsidR="00311AE9">
        <w:rPr>
          <w:rFonts w:ascii="Times New Roman" w:hAnsi="Times New Roman" w:cs="Times New Roman"/>
          <w:sz w:val="28"/>
          <w:szCs w:val="28"/>
        </w:rPr>
        <w:t>c</w:t>
      </w:r>
      <w:r w:rsidRPr="00C23034">
        <w:rPr>
          <w:rFonts w:ascii="Times New Roman" w:hAnsi="Times New Roman" w:cs="Times New Roman"/>
          <w:sz w:val="28"/>
          <w:szCs w:val="28"/>
        </w:rPr>
        <w:t xml:space="preserve">ông đoàn trong chăm lo lợi ích, phúc lợi tốt hơn cho đoàn viên, góp phần tập hợp, phát triển đoàn viên </w:t>
      </w:r>
      <w:r w:rsidR="00311AE9">
        <w:rPr>
          <w:rFonts w:ascii="Times New Roman" w:hAnsi="Times New Roman" w:cs="Times New Roman"/>
          <w:sz w:val="28"/>
          <w:szCs w:val="28"/>
        </w:rPr>
        <w:t>c</w:t>
      </w:r>
      <w:r w:rsidRPr="00C23034">
        <w:rPr>
          <w:rFonts w:ascii="Times New Roman" w:hAnsi="Times New Roman" w:cs="Times New Roman"/>
          <w:sz w:val="28"/>
          <w:szCs w:val="28"/>
        </w:rPr>
        <w:t xml:space="preserve">ông đoàn. Biểu dương những doanh nghiệp điển hình chăm lo cho đoàn viên, </w:t>
      </w:r>
      <w:r w:rsidR="00311AE9">
        <w:rPr>
          <w:rFonts w:ascii="Times New Roman" w:hAnsi="Times New Roman" w:cs="Times New Roman"/>
          <w:sz w:val="28"/>
          <w:szCs w:val="28"/>
        </w:rPr>
        <w:t>người lao động (</w:t>
      </w:r>
      <w:r w:rsidRPr="00C23034">
        <w:rPr>
          <w:rFonts w:ascii="Times New Roman" w:hAnsi="Times New Roman" w:cs="Times New Roman"/>
          <w:sz w:val="28"/>
          <w:szCs w:val="28"/>
        </w:rPr>
        <w:t>NLĐ</w:t>
      </w:r>
      <w:r w:rsidR="00311AE9">
        <w:rPr>
          <w:rFonts w:ascii="Times New Roman" w:hAnsi="Times New Roman" w:cs="Times New Roman"/>
          <w:sz w:val="28"/>
          <w:szCs w:val="28"/>
        </w:rPr>
        <w:t>)</w:t>
      </w:r>
      <w:r w:rsidRPr="00C23034">
        <w:rPr>
          <w:rFonts w:ascii="Times New Roman" w:hAnsi="Times New Roman" w:cs="Times New Roman"/>
          <w:sz w:val="28"/>
          <w:szCs w:val="28"/>
        </w:rPr>
        <w:t xml:space="preserve">; những tấm gương tận tụy của cán bộ </w:t>
      </w:r>
      <w:r w:rsidR="00311AE9">
        <w:rPr>
          <w:rFonts w:ascii="Times New Roman" w:hAnsi="Times New Roman" w:cs="Times New Roman"/>
          <w:sz w:val="28"/>
          <w:szCs w:val="28"/>
        </w:rPr>
        <w:t>c</w:t>
      </w:r>
      <w:r w:rsidRPr="00C23034">
        <w:rPr>
          <w:rFonts w:ascii="Times New Roman" w:hAnsi="Times New Roman" w:cs="Times New Roman"/>
          <w:sz w:val="28"/>
          <w:szCs w:val="28"/>
        </w:rPr>
        <w:t xml:space="preserve">ông đoàn trong bảo vệ quyền, lợi ích của đoàn viên, NLĐ; những cách làm hay, những kinh nghiệm tốt. </w:t>
      </w:r>
    </w:p>
    <w:p w:rsidR="00C6124D" w:rsidRPr="00C23034" w:rsidRDefault="00C6124D"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2. Thông qua cuộc thi góp phần nâng cao vai trò, trách nhiệm của các cấp ủy Đảng, chính quyền, các cấ</w:t>
      </w:r>
      <w:r w:rsidR="00311AE9">
        <w:rPr>
          <w:rFonts w:ascii="Times New Roman" w:hAnsi="Times New Roman" w:cs="Times New Roman"/>
          <w:sz w:val="28"/>
          <w:szCs w:val="28"/>
        </w:rPr>
        <w:t>p c</w:t>
      </w:r>
      <w:r w:rsidRPr="00C23034">
        <w:rPr>
          <w:rFonts w:ascii="Times New Roman" w:hAnsi="Times New Roman" w:cs="Times New Roman"/>
          <w:sz w:val="28"/>
          <w:szCs w:val="28"/>
        </w:rPr>
        <w:t>ông đoàn trong chăm lo, bảo vệ quyền, lợi ích hợp pháp, chính đáng của đoàn viên và NLĐ.</w:t>
      </w:r>
    </w:p>
    <w:p w:rsidR="00C6124D" w:rsidRPr="00C23034" w:rsidRDefault="00C6124D"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3. Khởi động giải Báo chí 28/7 thường niên. Nâng cao vai trò, hiệu quả của báo chí nói chung và báo chí </w:t>
      </w:r>
      <w:r w:rsidR="00311AE9">
        <w:rPr>
          <w:rFonts w:ascii="Times New Roman" w:hAnsi="Times New Roman" w:cs="Times New Roman"/>
          <w:sz w:val="28"/>
          <w:szCs w:val="28"/>
        </w:rPr>
        <w:t>c</w:t>
      </w:r>
      <w:r w:rsidRPr="00C23034">
        <w:rPr>
          <w:rFonts w:ascii="Times New Roman" w:hAnsi="Times New Roman" w:cs="Times New Roman"/>
          <w:sz w:val="28"/>
          <w:szCs w:val="28"/>
        </w:rPr>
        <w:t>ông đoàn nói riêng trong tuyên truyền về giai cấp công nhân và xây dựng tổ chức Công đoàn Việt Nam.</w:t>
      </w:r>
    </w:p>
    <w:p w:rsidR="00C6124D" w:rsidRPr="00C23034" w:rsidRDefault="00C6124D"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4. Ghi nhận, động viên, khen thưởng những nhà báo, cơ quan báo chí có các tác phẩm báo chí chất lượng tốt trong tuyên truyền về giai cấp công nhân và tổ chức Công đoàn Việt Nam; phản biện, xây dựng các chính sách, pháp luật liên quan đến </w:t>
      </w:r>
      <w:r w:rsidR="00311AE9">
        <w:rPr>
          <w:rFonts w:ascii="Times New Roman" w:hAnsi="Times New Roman" w:cs="Times New Roman"/>
          <w:sz w:val="28"/>
          <w:szCs w:val="28"/>
        </w:rPr>
        <w:t>công nhân, viên chức, lao động (</w:t>
      </w:r>
      <w:r w:rsidRPr="00C23034">
        <w:rPr>
          <w:rFonts w:ascii="Times New Roman" w:hAnsi="Times New Roman" w:cs="Times New Roman"/>
          <w:sz w:val="28"/>
          <w:szCs w:val="28"/>
        </w:rPr>
        <w:t>CNVCLĐ</w:t>
      </w:r>
      <w:r w:rsidR="00311AE9">
        <w:rPr>
          <w:rFonts w:ascii="Times New Roman" w:hAnsi="Times New Roman" w:cs="Times New Roman"/>
          <w:sz w:val="28"/>
          <w:szCs w:val="28"/>
        </w:rPr>
        <w:t>)</w:t>
      </w:r>
      <w:r w:rsidRPr="00C23034">
        <w:rPr>
          <w:rFonts w:ascii="Times New Roman" w:hAnsi="Times New Roman" w:cs="Times New Roman"/>
          <w:sz w:val="28"/>
          <w:szCs w:val="28"/>
        </w:rPr>
        <w:t>.</w:t>
      </w:r>
    </w:p>
    <w:p w:rsidR="00C6124D" w:rsidRPr="00C23034" w:rsidRDefault="00C6124D"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5. Việc tổ chức cuộc thi đảm bảo tính khách quan, chính xác, công tâm và hiệu quả. Tác phẩm dự thi phải là những bài viết đã được đăng trên các báo, tạp chí, báo điện tử được cơ quan có thẩm quyền cấp phép hoạt động theo pháp luật. </w:t>
      </w:r>
    </w:p>
    <w:p w:rsidR="005A5244" w:rsidRPr="00C23034" w:rsidRDefault="005A5244" w:rsidP="005447B4">
      <w:pPr>
        <w:spacing w:before="120" w:after="120"/>
        <w:ind w:firstLine="720"/>
        <w:jc w:val="both"/>
        <w:rPr>
          <w:rFonts w:ascii="Times New Roman" w:hAnsi="Times New Roman" w:cs="Times New Roman"/>
          <w:b/>
          <w:sz w:val="28"/>
          <w:szCs w:val="28"/>
        </w:rPr>
      </w:pPr>
      <w:r w:rsidRPr="00C23034">
        <w:rPr>
          <w:rFonts w:ascii="Times New Roman" w:hAnsi="Times New Roman" w:cs="Times New Roman"/>
          <w:b/>
          <w:sz w:val="28"/>
          <w:szCs w:val="28"/>
        </w:rPr>
        <w:t>I</w:t>
      </w:r>
      <w:r w:rsidR="00C6124D" w:rsidRPr="00C23034">
        <w:rPr>
          <w:rFonts w:ascii="Times New Roman" w:hAnsi="Times New Roman" w:cs="Times New Roman"/>
          <w:b/>
          <w:sz w:val="28"/>
          <w:szCs w:val="28"/>
        </w:rPr>
        <w:t>I</w:t>
      </w:r>
      <w:r w:rsidRPr="00C23034">
        <w:rPr>
          <w:rFonts w:ascii="Times New Roman" w:hAnsi="Times New Roman" w:cs="Times New Roman"/>
          <w:b/>
          <w:sz w:val="28"/>
          <w:szCs w:val="28"/>
        </w:rPr>
        <w:t xml:space="preserve">. </w:t>
      </w:r>
      <w:r w:rsidR="00C6124D" w:rsidRPr="00C23034">
        <w:rPr>
          <w:rFonts w:ascii="Times New Roman" w:hAnsi="Times New Roman" w:cs="Times New Roman"/>
          <w:b/>
          <w:sz w:val="28"/>
          <w:szCs w:val="28"/>
        </w:rPr>
        <w:t>CHỦ ĐỀ</w:t>
      </w:r>
      <w:r w:rsidR="00087508" w:rsidRPr="00C23034">
        <w:rPr>
          <w:rFonts w:ascii="Times New Roman" w:hAnsi="Times New Roman" w:cs="Times New Roman"/>
          <w:b/>
          <w:sz w:val="28"/>
          <w:szCs w:val="28"/>
        </w:rPr>
        <w:t>,</w:t>
      </w:r>
      <w:r w:rsidR="00C6124D" w:rsidRPr="00C23034">
        <w:rPr>
          <w:rFonts w:ascii="Times New Roman" w:hAnsi="Times New Roman" w:cs="Times New Roman"/>
          <w:b/>
          <w:sz w:val="28"/>
          <w:szCs w:val="28"/>
        </w:rPr>
        <w:t xml:space="preserve"> THỂ LOẠI, NỘI DUNG CUỘC THI</w:t>
      </w:r>
    </w:p>
    <w:p w:rsidR="00F31358" w:rsidRPr="00C23034" w:rsidRDefault="00F31358"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sz w:val="28"/>
          <w:szCs w:val="28"/>
        </w:rPr>
        <w:t>1.</w:t>
      </w:r>
      <w:r w:rsidRPr="00C23034">
        <w:rPr>
          <w:rFonts w:ascii="Times New Roman" w:hAnsi="Times New Roman" w:cs="Times New Roman"/>
          <w:sz w:val="28"/>
          <w:szCs w:val="28"/>
        </w:rPr>
        <w:t xml:space="preserve"> </w:t>
      </w:r>
      <w:r w:rsidRPr="00C23034">
        <w:rPr>
          <w:rFonts w:ascii="Times New Roman" w:hAnsi="Times New Roman" w:cs="Times New Roman"/>
          <w:b/>
          <w:sz w:val="28"/>
          <w:szCs w:val="28"/>
        </w:rPr>
        <w:t>Chủ đề</w:t>
      </w:r>
      <w:r w:rsidRPr="00C23034">
        <w:rPr>
          <w:rFonts w:ascii="Times New Roman" w:hAnsi="Times New Roman" w:cs="Times New Roman"/>
          <w:sz w:val="28"/>
          <w:szCs w:val="28"/>
        </w:rPr>
        <w:t xml:space="preserve"> </w:t>
      </w:r>
      <w:r w:rsidRPr="00C23034">
        <w:rPr>
          <w:rFonts w:ascii="Times New Roman" w:hAnsi="Times New Roman" w:cs="Times New Roman"/>
          <w:b/>
          <w:sz w:val="28"/>
          <w:szCs w:val="28"/>
        </w:rPr>
        <w:t>cuộc thi</w:t>
      </w:r>
      <w:r w:rsidRPr="00C23034">
        <w:rPr>
          <w:rFonts w:ascii="Times New Roman" w:hAnsi="Times New Roman" w:cs="Times New Roman"/>
          <w:sz w:val="28"/>
          <w:szCs w:val="28"/>
        </w:rPr>
        <w:t xml:space="preserve">: </w:t>
      </w:r>
      <w:r w:rsidR="00892EA0" w:rsidRPr="00892EA0">
        <w:rPr>
          <w:rFonts w:ascii="Times New Roman" w:hAnsi="Times New Roman" w:cs="Times New Roman"/>
          <w:b/>
          <w:i/>
          <w:sz w:val="28"/>
          <w:szCs w:val="28"/>
        </w:rPr>
        <w:t>“Đổi mới tổ chức và hoạt động công đoàn, vì quyền lợi đảm bảo, phúc lợi tốt hơn của đoàn viên và người lao động”</w:t>
      </w:r>
      <w:r w:rsidRPr="00892EA0">
        <w:rPr>
          <w:rFonts w:ascii="Times New Roman" w:hAnsi="Times New Roman" w:cs="Times New Roman"/>
          <w:b/>
          <w:i/>
          <w:sz w:val="28"/>
          <w:szCs w:val="28"/>
        </w:rPr>
        <w:t>.</w:t>
      </w:r>
    </w:p>
    <w:p w:rsidR="00560B8A" w:rsidRPr="00C23034" w:rsidRDefault="00560B8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sz w:val="28"/>
          <w:szCs w:val="28"/>
        </w:rPr>
        <w:lastRenderedPageBreak/>
        <w:t>2. Thể loại</w:t>
      </w:r>
      <w:r w:rsidRPr="00C23034">
        <w:rPr>
          <w:rFonts w:ascii="Times New Roman" w:hAnsi="Times New Roman" w:cs="Times New Roman"/>
          <w:sz w:val="28"/>
          <w:szCs w:val="28"/>
        </w:rPr>
        <w:t>: Bao gồm các thể loại thuộc báo in, truyền hình, phát thanh, báo điện tử.</w:t>
      </w:r>
    </w:p>
    <w:p w:rsidR="00F31358" w:rsidRPr="00C23034" w:rsidRDefault="00C6124D"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sz w:val="28"/>
          <w:szCs w:val="28"/>
        </w:rPr>
        <w:t xml:space="preserve">3. </w:t>
      </w:r>
      <w:r w:rsidR="00F31358" w:rsidRPr="00C23034">
        <w:rPr>
          <w:rFonts w:ascii="Times New Roman" w:hAnsi="Times New Roman" w:cs="Times New Roman"/>
          <w:b/>
          <w:sz w:val="28"/>
          <w:szCs w:val="28"/>
        </w:rPr>
        <w:t>Nội dung</w:t>
      </w:r>
      <w:r w:rsidR="00F31358" w:rsidRPr="00C23034">
        <w:rPr>
          <w:rFonts w:ascii="Times New Roman" w:hAnsi="Times New Roman" w:cs="Times New Roman"/>
          <w:sz w:val="28"/>
          <w:szCs w:val="28"/>
        </w:rPr>
        <w:t xml:space="preserve">: Tác phẩm tham dự </w:t>
      </w:r>
      <w:r w:rsidR="001D088F" w:rsidRPr="00C23034">
        <w:rPr>
          <w:rFonts w:ascii="Times New Roman" w:hAnsi="Times New Roman" w:cs="Times New Roman"/>
          <w:sz w:val="28"/>
          <w:szCs w:val="28"/>
        </w:rPr>
        <w:t>cuộc thi</w:t>
      </w:r>
      <w:r w:rsidR="00F31358" w:rsidRPr="00C23034">
        <w:rPr>
          <w:rFonts w:ascii="Times New Roman" w:hAnsi="Times New Roman" w:cs="Times New Roman"/>
          <w:sz w:val="28"/>
          <w:szCs w:val="28"/>
        </w:rPr>
        <w:t xml:space="preserve"> thể hiện </w:t>
      </w:r>
      <w:r w:rsidR="008E1F82" w:rsidRPr="00C23034">
        <w:rPr>
          <w:rFonts w:ascii="Times New Roman" w:hAnsi="Times New Roman" w:cs="Times New Roman"/>
          <w:sz w:val="28"/>
          <w:szCs w:val="28"/>
        </w:rPr>
        <w:t xml:space="preserve">chính xác, kịp thời, hiệu quả các </w:t>
      </w:r>
      <w:r w:rsidR="00F31358" w:rsidRPr="00C23034">
        <w:rPr>
          <w:rFonts w:ascii="Times New Roman" w:hAnsi="Times New Roman" w:cs="Times New Roman"/>
          <w:sz w:val="28"/>
          <w:szCs w:val="28"/>
        </w:rPr>
        <w:t>nội dung:</w:t>
      </w:r>
    </w:p>
    <w:p w:rsidR="00F31358" w:rsidRPr="00C23034" w:rsidRDefault="00F31358"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Phổ biến, tuyên truyền các chủ trương, chính sách của Đảng, Nhà nước về xây dựng giai cấp công nhân và tổ chức công đoàn.</w:t>
      </w:r>
    </w:p>
    <w:p w:rsidR="00F31358" w:rsidRPr="00C23034" w:rsidRDefault="00F31358"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Phản ánh những đóng góp của CNVCLĐ và tổ chức Công đoàn Việt Nam vào sự phát triển kinh tế, xã hội của đất nước.</w:t>
      </w:r>
    </w:p>
    <w:p w:rsidR="00F31358" w:rsidRPr="00C23034" w:rsidRDefault="00F31358"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 Những đổi mới trong tổ chức, hoạt động của các cấp Công đoàn; </w:t>
      </w:r>
      <w:r w:rsidR="004E18CC" w:rsidRPr="00C23034">
        <w:rPr>
          <w:rFonts w:ascii="Times New Roman" w:hAnsi="Times New Roman" w:cs="Times New Roman"/>
          <w:sz w:val="28"/>
          <w:szCs w:val="28"/>
        </w:rPr>
        <w:t>v</w:t>
      </w:r>
      <w:r w:rsidRPr="00C23034">
        <w:rPr>
          <w:rFonts w:ascii="Times New Roman" w:hAnsi="Times New Roman" w:cs="Times New Roman"/>
          <w:sz w:val="28"/>
          <w:szCs w:val="28"/>
        </w:rPr>
        <w:t xml:space="preserve">ai trò của tổ chức </w:t>
      </w:r>
      <w:r w:rsidR="000411EF">
        <w:rPr>
          <w:rFonts w:ascii="Times New Roman" w:hAnsi="Times New Roman" w:cs="Times New Roman"/>
          <w:sz w:val="28"/>
          <w:szCs w:val="28"/>
        </w:rPr>
        <w:t>c</w:t>
      </w:r>
      <w:r w:rsidRPr="00C23034">
        <w:rPr>
          <w:rFonts w:ascii="Times New Roman" w:hAnsi="Times New Roman" w:cs="Times New Roman"/>
          <w:sz w:val="28"/>
          <w:szCs w:val="28"/>
        </w:rPr>
        <w:t>ông đoàn trong chăm lo lợi ích, phúc lợi tốt hơn cho đoàn viên; nâng cao đời sống của CNLĐ; các thiết chế của công đoàn phục vụ CNLĐ.</w:t>
      </w:r>
    </w:p>
    <w:p w:rsidR="00F31358" w:rsidRPr="00C23034" w:rsidRDefault="00F31358"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Biểu dương những doanh nghiệp điển hình chăm lo cho đoàn viên, NLĐ; những tấm gương tận tụy của cán bộ</w:t>
      </w:r>
      <w:r w:rsidR="00C23034">
        <w:rPr>
          <w:rFonts w:ascii="Times New Roman" w:hAnsi="Times New Roman" w:cs="Times New Roman"/>
          <w:sz w:val="28"/>
          <w:szCs w:val="28"/>
        </w:rPr>
        <w:t xml:space="preserve"> c</w:t>
      </w:r>
      <w:r w:rsidRPr="00C23034">
        <w:rPr>
          <w:rFonts w:ascii="Times New Roman" w:hAnsi="Times New Roman" w:cs="Times New Roman"/>
          <w:sz w:val="28"/>
          <w:szCs w:val="28"/>
        </w:rPr>
        <w:t>ông đoàn, những cách làm hay, những kinh nghiệm tốt trong bảo vệ, chăm lo quyền, lợi ích của đoàn viên, NLĐ</w:t>
      </w:r>
      <w:r w:rsidR="00C23034">
        <w:rPr>
          <w:rFonts w:ascii="Times New Roman" w:hAnsi="Times New Roman" w:cs="Times New Roman"/>
          <w:sz w:val="28"/>
          <w:szCs w:val="28"/>
        </w:rPr>
        <w:t>; trong hoạt động công đoàn</w:t>
      </w:r>
      <w:r w:rsidRPr="00C23034">
        <w:rPr>
          <w:rFonts w:ascii="Times New Roman" w:hAnsi="Times New Roman" w:cs="Times New Roman"/>
          <w:sz w:val="28"/>
          <w:szCs w:val="28"/>
        </w:rPr>
        <w:t xml:space="preserve">. </w:t>
      </w:r>
    </w:p>
    <w:p w:rsidR="005A5244" w:rsidRPr="00C23034" w:rsidRDefault="00C6124D" w:rsidP="005447B4">
      <w:pPr>
        <w:spacing w:before="120" w:after="120"/>
        <w:ind w:firstLine="720"/>
        <w:jc w:val="both"/>
        <w:rPr>
          <w:rFonts w:ascii="Times New Roman" w:hAnsi="Times New Roman" w:cs="Times New Roman"/>
          <w:b/>
          <w:sz w:val="28"/>
          <w:szCs w:val="28"/>
        </w:rPr>
      </w:pPr>
      <w:r w:rsidRPr="00C23034">
        <w:rPr>
          <w:rFonts w:ascii="Times New Roman" w:hAnsi="Times New Roman" w:cs="Times New Roman"/>
          <w:b/>
          <w:sz w:val="28"/>
          <w:szCs w:val="28"/>
        </w:rPr>
        <w:t>I</w:t>
      </w:r>
      <w:r w:rsidR="005A5244" w:rsidRPr="00C23034">
        <w:rPr>
          <w:rFonts w:ascii="Times New Roman" w:hAnsi="Times New Roman" w:cs="Times New Roman"/>
          <w:b/>
          <w:sz w:val="28"/>
          <w:szCs w:val="28"/>
        </w:rPr>
        <w:t>II. PHẠM VI, ĐỐI TƯỢNG</w:t>
      </w:r>
    </w:p>
    <w:p w:rsidR="005A5244" w:rsidRPr="00C23034" w:rsidRDefault="005A5244"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sz w:val="28"/>
          <w:szCs w:val="28"/>
        </w:rPr>
        <w:t>1. Phạm vi tổ chức:</w:t>
      </w:r>
      <w:r w:rsidRPr="00C23034">
        <w:rPr>
          <w:rFonts w:ascii="Times New Roman" w:hAnsi="Times New Roman" w:cs="Times New Roman"/>
          <w:sz w:val="28"/>
          <w:szCs w:val="28"/>
        </w:rPr>
        <w:t xml:space="preserve"> Cuộc thi được tổ chức trong toàn quốc.</w:t>
      </w:r>
    </w:p>
    <w:p w:rsidR="005A5244" w:rsidRPr="00C23034" w:rsidRDefault="00476615"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sz w:val="28"/>
          <w:szCs w:val="28"/>
        </w:rPr>
        <w:t>2</w:t>
      </w:r>
      <w:r w:rsidR="005A5244" w:rsidRPr="00C23034">
        <w:rPr>
          <w:rFonts w:ascii="Times New Roman" w:hAnsi="Times New Roman" w:cs="Times New Roman"/>
          <w:b/>
          <w:sz w:val="28"/>
          <w:szCs w:val="28"/>
        </w:rPr>
        <w:t>. Đối tượng tham dự:</w:t>
      </w:r>
      <w:r w:rsidR="005A5244" w:rsidRPr="00C23034">
        <w:rPr>
          <w:rFonts w:ascii="Times New Roman" w:hAnsi="Times New Roman" w:cs="Times New Roman"/>
          <w:sz w:val="28"/>
          <w:szCs w:val="28"/>
        </w:rPr>
        <w:t xml:space="preserve"> Là công dân Việt Nam, là phóng viên, biên tập viên, cộng tác viên báo chí thuộc các loại hình báo chí (báo in, truyền hình, phát thanh, báo điện tử) trong cả nước.</w:t>
      </w:r>
    </w:p>
    <w:p w:rsidR="00D27E5A" w:rsidRPr="00C23034" w:rsidRDefault="00D27E5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 Thành viên Ban </w:t>
      </w:r>
      <w:r w:rsidR="000411EF">
        <w:rPr>
          <w:rFonts w:ascii="Times New Roman" w:hAnsi="Times New Roman" w:cs="Times New Roman"/>
          <w:sz w:val="28"/>
          <w:szCs w:val="28"/>
        </w:rPr>
        <w:t xml:space="preserve">Chỉ đạo Ban </w:t>
      </w:r>
      <w:r w:rsidRPr="00C23034">
        <w:rPr>
          <w:rFonts w:ascii="Times New Roman" w:hAnsi="Times New Roman" w:cs="Times New Roman"/>
          <w:sz w:val="28"/>
          <w:szCs w:val="28"/>
        </w:rPr>
        <w:t xml:space="preserve">Tổ chức, Hội đồng Sơ khảo, Hội đồng Chung khảo, Tổ Thư ký không tham dự </w:t>
      </w:r>
      <w:r w:rsidR="00B1380E">
        <w:rPr>
          <w:rFonts w:ascii="Times New Roman" w:hAnsi="Times New Roman" w:cs="Times New Roman"/>
          <w:sz w:val="28"/>
          <w:szCs w:val="28"/>
        </w:rPr>
        <w:t>thi</w:t>
      </w:r>
      <w:r w:rsidRPr="00C23034">
        <w:rPr>
          <w:rFonts w:ascii="Times New Roman" w:hAnsi="Times New Roman" w:cs="Times New Roman"/>
          <w:sz w:val="28"/>
          <w:szCs w:val="28"/>
        </w:rPr>
        <w:t>.</w:t>
      </w:r>
    </w:p>
    <w:p w:rsidR="00D27E5A" w:rsidRPr="00C23034" w:rsidRDefault="00DA300C"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bCs/>
          <w:sz w:val="28"/>
          <w:szCs w:val="28"/>
        </w:rPr>
        <w:t>IV</w:t>
      </w:r>
      <w:r w:rsidR="00D27E5A" w:rsidRPr="00C23034">
        <w:rPr>
          <w:rFonts w:ascii="Times New Roman" w:hAnsi="Times New Roman" w:cs="Times New Roman"/>
          <w:b/>
          <w:bCs/>
          <w:sz w:val="28"/>
          <w:szCs w:val="28"/>
        </w:rPr>
        <w:t>. ĐIỀU KIỆN</w:t>
      </w:r>
      <w:r w:rsidR="00267165" w:rsidRPr="00C23034">
        <w:rPr>
          <w:rFonts w:ascii="Times New Roman" w:hAnsi="Times New Roman" w:cs="Times New Roman"/>
          <w:b/>
          <w:bCs/>
          <w:sz w:val="28"/>
          <w:szCs w:val="28"/>
        </w:rPr>
        <w:t xml:space="preserve"> VÀ HỒ SƠ</w:t>
      </w:r>
      <w:r w:rsidR="00D27E5A" w:rsidRPr="00C23034">
        <w:rPr>
          <w:rFonts w:ascii="Times New Roman" w:hAnsi="Times New Roman" w:cs="Times New Roman"/>
          <w:b/>
          <w:bCs/>
          <w:sz w:val="28"/>
          <w:szCs w:val="28"/>
        </w:rPr>
        <w:t xml:space="preserve"> DỰ </w:t>
      </w:r>
      <w:r w:rsidR="00267165" w:rsidRPr="00C23034">
        <w:rPr>
          <w:rFonts w:ascii="Times New Roman" w:hAnsi="Times New Roman" w:cs="Times New Roman"/>
          <w:b/>
          <w:bCs/>
          <w:sz w:val="28"/>
          <w:szCs w:val="28"/>
        </w:rPr>
        <w:t>THI</w:t>
      </w:r>
    </w:p>
    <w:p w:rsidR="00267165" w:rsidRPr="00C23034" w:rsidRDefault="00267165" w:rsidP="005447B4">
      <w:pPr>
        <w:spacing w:before="120" w:after="120"/>
        <w:ind w:firstLine="720"/>
        <w:jc w:val="both"/>
        <w:rPr>
          <w:rFonts w:ascii="Times New Roman" w:hAnsi="Times New Roman" w:cs="Times New Roman"/>
          <w:b/>
          <w:sz w:val="28"/>
          <w:szCs w:val="28"/>
        </w:rPr>
      </w:pPr>
      <w:r w:rsidRPr="00C23034">
        <w:rPr>
          <w:rFonts w:ascii="Times New Roman" w:hAnsi="Times New Roman" w:cs="Times New Roman"/>
          <w:b/>
          <w:sz w:val="28"/>
          <w:szCs w:val="28"/>
        </w:rPr>
        <w:t>1. Điều kiện dự thi</w:t>
      </w:r>
    </w:p>
    <w:p w:rsidR="00D27E5A" w:rsidRPr="00C23034" w:rsidRDefault="00D27E5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Tác phẩm dự </w:t>
      </w:r>
      <w:r w:rsidR="00F02A1E" w:rsidRPr="00C23034">
        <w:rPr>
          <w:rFonts w:ascii="Times New Roman" w:hAnsi="Times New Roman" w:cs="Times New Roman"/>
          <w:sz w:val="28"/>
          <w:szCs w:val="28"/>
        </w:rPr>
        <w:t xml:space="preserve">thi </w:t>
      </w:r>
      <w:r w:rsidRPr="00C23034">
        <w:rPr>
          <w:rFonts w:ascii="Times New Roman" w:hAnsi="Times New Roman" w:cs="Times New Roman"/>
          <w:sz w:val="28"/>
          <w:szCs w:val="28"/>
        </w:rPr>
        <w:t xml:space="preserve">phải được các phương tiện thông tin đại chúng trong nước đăng tải, phát sóng kể từ ngày </w:t>
      </w:r>
      <w:r w:rsidR="00141DF9">
        <w:rPr>
          <w:rFonts w:ascii="Times New Roman" w:hAnsi="Times New Roman" w:cs="Times New Roman"/>
          <w:sz w:val="28"/>
          <w:szCs w:val="28"/>
        </w:rPr>
        <w:t>01/8/2017</w:t>
      </w:r>
      <w:r w:rsidR="005A0C4F" w:rsidRPr="00C23034">
        <w:rPr>
          <w:rFonts w:ascii="Times New Roman" w:hAnsi="Times New Roman" w:cs="Times New Roman"/>
          <w:sz w:val="28"/>
          <w:szCs w:val="28"/>
        </w:rPr>
        <w:t xml:space="preserve"> </w:t>
      </w:r>
      <w:r w:rsidRPr="00C23034">
        <w:rPr>
          <w:rFonts w:ascii="Times New Roman" w:hAnsi="Times New Roman" w:cs="Times New Roman"/>
          <w:sz w:val="28"/>
          <w:szCs w:val="28"/>
        </w:rPr>
        <w:t xml:space="preserve">đến hết ngày </w:t>
      </w:r>
      <w:r w:rsidR="00B1380E">
        <w:rPr>
          <w:rFonts w:ascii="Times New Roman" w:hAnsi="Times New Roman" w:cs="Times New Roman"/>
          <w:sz w:val="28"/>
          <w:szCs w:val="28"/>
        </w:rPr>
        <w:t>01</w:t>
      </w:r>
      <w:r w:rsidR="00DB2787" w:rsidRPr="00C23034">
        <w:rPr>
          <w:rFonts w:ascii="Times New Roman" w:hAnsi="Times New Roman" w:cs="Times New Roman"/>
          <w:sz w:val="28"/>
          <w:szCs w:val="28"/>
        </w:rPr>
        <w:t>/5/2018</w:t>
      </w:r>
      <w:r w:rsidRPr="00C23034">
        <w:rPr>
          <w:rFonts w:ascii="Times New Roman" w:hAnsi="Times New Roman" w:cs="Times New Roman"/>
          <w:sz w:val="28"/>
          <w:szCs w:val="28"/>
        </w:rPr>
        <w:t>.</w:t>
      </w:r>
    </w:p>
    <w:p w:rsidR="00B1380E" w:rsidRDefault="00D27E5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 </w:t>
      </w:r>
      <w:r w:rsidR="00DB2787" w:rsidRPr="00C23034">
        <w:rPr>
          <w:rFonts w:ascii="Times New Roman" w:hAnsi="Times New Roman" w:cs="Times New Roman"/>
          <w:sz w:val="28"/>
          <w:szCs w:val="28"/>
        </w:rPr>
        <w:t>Mỗi tác giả hoặc nhóm tác giả chỉ được chọn tối đa 0</w:t>
      </w:r>
      <w:r w:rsidR="00087508" w:rsidRPr="00C23034">
        <w:rPr>
          <w:rFonts w:ascii="Times New Roman" w:hAnsi="Times New Roman" w:cs="Times New Roman"/>
          <w:sz w:val="28"/>
          <w:szCs w:val="28"/>
        </w:rPr>
        <w:t>3</w:t>
      </w:r>
      <w:r w:rsidR="00DB2787" w:rsidRPr="00C23034">
        <w:rPr>
          <w:rFonts w:ascii="Times New Roman" w:hAnsi="Times New Roman" w:cs="Times New Roman"/>
          <w:sz w:val="28"/>
          <w:szCs w:val="28"/>
        </w:rPr>
        <w:t xml:space="preserve"> tác phẩm dự thi và tác </w:t>
      </w:r>
      <w:r w:rsidR="00087508" w:rsidRPr="00C23034">
        <w:rPr>
          <w:rFonts w:ascii="Times New Roman" w:hAnsi="Times New Roman" w:cs="Times New Roman"/>
          <w:sz w:val="28"/>
          <w:szCs w:val="28"/>
        </w:rPr>
        <w:t>phẩm</w:t>
      </w:r>
      <w:r w:rsidR="00DB2787" w:rsidRPr="00C23034">
        <w:rPr>
          <w:rFonts w:ascii="Times New Roman" w:hAnsi="Times New Roman" w:cs="Times New Roman"/>
          <w:sz w:val="28"/>
          <w:szCs w:val="28"/>
        </w:rPr>
        <w:t xml:space="preserve"> c</w:t>
      </w:r>
      <w:r w:rsidRPr="00C23034">
        <w:rPr>
          <w:rFonts w:ascii="Times New Roman" w:hAnsi="Times New Roman" w:cs="Times New Roman"/>
          <w:sz w:val="28"/>
          <w:szCs w:val="28"/>
        </w:rPr>
        <w:t>hưa từng tham dự bất cứ cuộc thi nào.</w:t>
      </w:r>
    </w:p>
    <w:p w:rsidR="00D217D3" w:rsidRPr="00C23034" w:rsidRDefault="00CF043F" w:rsidP="005447B4">
      <w:pPr>
        <w:spacing w:before="120" w:after="120"/>
        <w:ind w:firstLine="720"/>
        <w:jc w:val="both"/>
        <w:rPr>
          <w:rFonts w:ascii="Times New Roman" w:hAnsi="Times New Roman" w:cs="Times New Roman"/>
          <w:sz w:val="28"/>
          <w:szCs w:val="28"/>
          <w:bdr w:val="none" w:sz="0" w:space="0" w:color="auto" w:frame="1"/>
        </w:rPr>
      </w:pPr>
      <w:r w:rsidRPr="00C23034">
        <w:rPr>
          <w:rFonts w:ascii="Times New Roman" w:hAnsi="Times New Roman" w:cs="Times New Roman"/>
          <w:sz w:val="28"/>
          <w:szCs w:val="28"/>
          <w:bdr w:val="none" w:sz="0" w:space="0" w:color="auto" w:frame="1"/>
        </w:rPr>
        <w:t>- Tác giả có tác phẩm tham dự cuộc thi không được vi phạm các quy định về đạo đức nghề nghiệp của người làm báo, không vi phạm Luật Báo chí và các quy định khác của pháp luật.</w:t>
      </w:r>
    </w:p>
    <w:p w:rsidR="00D217D3" w:rsidRPr="00C23034" w:rsidRDefault="00D217D3"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 Tác phẩm </w:t>
      </w:r>
      <w:r w:rsidR="00F964BB" w:rsidRPr="00C23034">
        <w:rPr>
          <w:rFonts w:ascii="Times New Roman" w:hAnsi="Times New Roman" w:cs="Times New Roman"/>
          <w:sz w:val="28"/>
          <w:szCs w:val="28"/>
        </w:rPr>
        <w:t xml:space="preserve">dự thi </w:t>
      </w:r>
      <w:r w:rsidRPr="00C23034">
        <w:rPr>
          <w:rFonts w:ascii="Times New Roman" w:hAnsi="Times New Roman" w:cs="Times New Roman"/>
          <w:sz w:val="28"/>
          <w:szCs w:val="28"/>
        </w:rPr>
        <w:t>không trả lại tác giả. Ban Tổ chức được quyền sử dụng tác phẩm đạt giải để tuyên truyền.</w:t>
      </w:r>
    </w:p>
    <w:p w:rsidR="009852B9" w:rsidRPr="00C23034" w:rsidRDefault="009852B9" w:rsidP="005447B4">
      <w:pPr>
        <w:spacing w:before="120" w:after="120"/>
        <w:ind w:firstLine="720"/>
        <w:jc w:val="both"/>
        <w:rPr>
          <w:rFonts w:ascii="Times New Roman" w:hAnsi="Times New Roman" w:cs="Times New Roman"/>
          <w:b/>
          <w:sz w:val="28"/>
          <w:szCs w:val="28"/>
        </w:rPr>
      </w:pPr>
      <w:r w:rsidRPr="00C23034">
        <w:rPr>
          <w:rFonts w:ascii="Times New Roman" w:hAnsi="Times New Roman" w:cs="Times New Roman"/>
          <w:b/>
          <w:sz w:val="28"/>
          <w:szCs w:val="28"/>
        </w:rPr>
        <w:t>2. Tiêu chí</w:t>
      </w:r>
    </w:p>
    <w:p w:rsidR="009852B9" w:rsidRPr="00C23034" w:rsidRDefault="009852B9" w:rsidP="005447B4">
      <w:pPr>
        <w:pStyle w:val="NormalWeb"/>
        <w:shd w:val="clear" w:color="auto" w:fill="FFFFFF"/>
        <w:spacing w:before="120" w:beforeAutospacing="0" w:after="120" w:afterAutospacing="0"/>
        <w:ind w:firstLine="700"/>
        <w:jc w:val="both"/>
        <w:textAlignment w:val="baseline"/>
        <w:rPr>
          <w:sz w:val="28"/>
          <w:szCs w:val="28"/>
          <w:bdr w:val="none" w:sz="0" w:space="0" w:color="auto" w:frame="1"/>
        </w:rPr>
      </w:pPr>
      <w:r w:rsidRPr="00C23034">
        <w:rPr>
          <w:sz w:val="28"/>
          <w:szCs w:val="28"/>
          <w:bdr w:val="none" w:sz="0" w:space="0" w:color="auto" w:frame="1"/>
        </w:rPr>
        <w:t>- Tác phẩm phải bảo đảm tính chân thực, chính xác, khách quan</w:t>
      </w:r>
      <w:r w:rsidR="004E18CC" w:rsidRPr="00C23034">
        <w:rPr>
          <w:sz w:val="28"/>
          <w:szCs w:val="28"/>
          <w:bdr w:val="none" w:sz="0" w:space="0" w:color="auto" w:frame="1"/>
        </w:rPr>
        <w:t>,</w:t>
      </w:r>
      <w:r w:rsidRPr="00C23034">
        <w:rPr>
          <w:sz w:val="28"/>
          <w:szCs w:val="28"/>
          <w:bdr w:val="none" w:sz="0" w:space="0" w:color="auto" w:frame="1"/>
        </w:rPr>
        <w:t xml:space="preserve"> </w:t>
      </w:r>
      <w:r w:rsidR="00C23034" w:rsidRPr="00C23034">
        <w:rPr>
          <w:sz w:val="28"/>
          <w:szCs w:val="28"/>
        </w:rPr>
        <w:t xml:space="preserve">có tính nhân văn sâu sắc và phù hợp với thuần phong mỹ tục của dân tộc; </w:t>
      </w:r>
      <w:r w:rsidRPr="00C23034">
        <w:rPr>
          <w:sz w:val="28"/>
          <w:szCs w:val="28"/>
          <w:bdr w:val="none" w:sz="0" w:space="0" w:color="auto" w:frame="1"/>
        </w:rPr>
        <w:t xml:space="preserve">nêu được những vấn đề mới về công nhân, công tác công đoàn; có tính phát hiện, tổng kết </w:t>
      </w:r>
      <w:r w:rsidRPr="00C23034">
        <w:rPr>
          <w:sz w:val="28"/>
          <w:szCs w:val="28"/>
          <w:bdr w:val="none" w:sz="0" w:space="0" w:color="auto" w:frame="1"/>
        </w:rPr>
        <w:lastRenderedPageBreak/>
        <w:t xml:space="preserve">và hiệu quả xã hội cao; </w:t>
      </w:r>
      <w:r w:rsidR="00747994" w:rsidRPr="00C23034">
        <w:rPr>
          <w:sz w:val="28"/>
          <w:szCs w:val="28"/>
          <w:bdr w:val="none" w:sz="0" w:space="0" w:color="auto" w:frame="1"/>
        </w:rPr>
        <w:t>có tác động tích cực phục vụ công tác xây dựng giai cấp công nhân và tổ chức công đoàn</w:t>
      </w:r>
      <w:r w:rsidR="00747994">
        <w:rPr>
          <w:sz w:val="28"/>
          <w:szCs w:val="28"/>
          <w:bdr w:val="none" w:sz="0" w:space="0" w:color="auto" w:frame="1"/>
        </w:rPr>
        <w:t xml:space="preserve">; </w:t>
      </w:r>
      <w:r w:rsidRPr="00C23034">
        <w:rPr>
          <w:sz w:val="28"/>
          <w:szCs w:val="28"/>
          <w:bdr w:val="none" w:sz="0" w:space="0" w:color="auto" w:frame="1"/>
        </w:rPr>
        <w:t xml:space="preserve">có phương </w:t>
      </w:r>
      <w:r w:rsidR="00747994">
        <w:rPr>
          <w:sz w:val="28"/>
          <w:szCs w:val="28"/>
          <w:bdr w:val="none" w:sz="0" w:space="0" w:color="auto" w:frame="1"/>
        </w:rPr>
        <w:t>pháp thể hiện hấp dẫn, sáng tạo</w:t>
      </w:r>
      <w:r w:rsidRPr="00C23034">
        <w:rPr>
          <w:sz w:val="28"/>
          <w:szCs w:val="28"/>
          <w:bdr w:val="none" w:sz="0" w:space="0" w:color="auto" w:frame="1"/>
        </w:rPr>
        <w:t>.</w:t>
      </w:r>
    </w:p>
    <w:p w:rsidR="00ED079F" w:rsidRPr="00C23034" w:rsidRDefault="00ED079F"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Tác phẩm phải là sáng tạo lần đầu của chính tác giả, là bản gốc. Tác giả chịu trách nhiệm trước pháp luật về bản quyền và nội dung của tác phẩm dự thi.</w:t>
      </w:r>
    </w:p>
    <w:p w:rsidR="00D217D3" w:rsidRPr="00C23034" w:rsidRDefault="009852B9" w:rsidP="005447B4">
      <w:pPr>
        <w:spacing w:before="120" w:after="120"/>
        <w:ind w:firstLine="700"/>
        <w:jc w:val="both"/>
        <w:rPr>
          <w:rFonts w:ascii="Times New Roman" w:hAnsi="Times New Roman" w:cs="Times New Roman"/>
          <w:sz w:val="28"/>
          <w:szCs w:val="28"/>
        </w:rPr>
      </w:pPr>
      <w:r w:rsidRPr="00C23034">
        <w:rPr>
          <w:rFonts w:ascii="Times New Roman" w:hAnsi="Times New Roman" w:cs="Times New Roman"/>
          <w:sz w:val="28"/>
          <w:szCs w:val="28"/>
          <w:bdr w:val="none" w:sz="0" w:space="0" w:color="auto" w:frame="1"/>
        </w:rPr>
        <w:t xml:space="preserve">- </w:t>
      </w:r>
      <w:r w:rsidR="00ED079F" w:rsidRPr="00C23034">
        <w:rPr>
          <w:rFonts w:ascii="Times New Roman" w:hAnsi="Times New Roman" w:cs="Times New Roman"/>
          <w:sz w:val="28"/>
          <w:szCs w:val="28"/>
          <w:bdr w:val="none" w:sz="0" w:space="0" w:color="auto" w:frame="1"/>
        </w:rPr>
        <w:t xml:space="preserve">Không xét các tác phẩm đang còn chờ đánh giá và kết luận của các cơ quan có thẩm quyền; </w:t>
      </w:r>
      <w:r w:rsidR="00D217D3" w:rsidRPr="00C23034">
        <w:rPr>
          <w:rFonts w:ascii="Times New Roman" w:hAnsi="Times New Roman" w:cs="Times New Roman"/>
          <w:bCs/>
          <w:sz w:val="28"/>
          <w:szCs w:val="28"/>
        </w:rPr>
        <w:t>Không xét các tác phẩm</w:t>
      </w:r>
      <w:r w:rsidR="00D217D3" w:rsidRPr="00C23034">
        <w:rPr>
          <w:rFonts w:ascii="Times New Roman" w:hAnsi="Times New Roman" w:cs="Times New Roman"/>
          <w:sz w:val="28"/>
          <w:szCs w:val="28"/>
        </w:rPr>
        <w:t xml:space="preserve"> mang tính hư cấu (thơ, truyện, tranh vẽ, tiểu phẩm, câu chuyện văn nghệ, kịch truyền thanh…)</w:t>
      </w:r>
    </w:p>
    <w:p w:rsidR="008C078C" w:rsidRPr="00C23034" w:rsidRDefault="008C078C" w:rsidP="005447B4">
      <w:pPr>
        <w:spacing w:before="120" w:after="120"/>
        <w:ind w:firstLine="700"/>
        <w:jc w:val="both"/>
        <w:rPr>
          <w:rFonts w:ascii="Times New Roman" w:hAnsi="Times New Roman" w:cs="Times New Roman"/>
          <w:sz w:val="28"/>
          <w:szCs w:val="28"/>
        </w:rPr>
      </w:pPr>
      <w:r w:rsidRPr="00C23034">
        <w:rPr>
          <w:rStyle w:val="Emphasis"/>
          <w:rFonts w:ascii="Times New Roman" w:hAnsi="Times New Roman" w:cs="Times New Roman"/>
          <w:b/>
          <w:bCs/>
          <w:sz w:val="28"/>
          <w:szCs w:val="28"/>
          <w:bdr w:val="none" w:sz="0" w:space="0" w:color="auto" w:frame="1"/>
        </w:rPr>
        <w:t>a) Báo in</w:t>
      </w:r>
    </w:p>
    <w:p w:rsidR="00637417" w:rsidRPr="00C23034" w:rsidRDefault="008C078C" w:rsidP="005447B4">
      <w:pPr>
        <w:pStyle w:val="NormalWeb"/>
        <w:shd w:val="clear" w:color="auto" w:fill="FFFFFF"/>
        <w:spacing w:before="120" w:beforeAutospacing="0" w:after="120" w:afterAutospacing="0"/>
        <w:ind w:firstLine="709"/>
        <w:jc w:val="both"/>
        <w:textAlignment w:val="baseline"/>
        <w:rPr>
          <w:sz w:val="28"/>
          <w:szCs w:val="28"/>
        </w:rPr>
      </w:pPr>
      <w:r w:rsidRPr="00C23034">
        <w:rPr>
          <w:sz w:val="28"/>
          <w:szCs w:val="28"/>
          <w:bdr w:val="none" w:sz="0" w:space="0" w:color="auto" w:frame="1"/>
        </w:rPr>
        <w:t>Mỗi tác phẩm là một bài hoặc một loạt bài</w:t>
      </w:r>
      <w:r w:rsidR="00F964BB" w:rsidRPr="00C23034">
        <w:rPr>
          <w:sz w:val="28"/>
          <w:szCs w:val="28"/>
          <w:bdr w:val="none" w:sz="0" w:space="0" w:color="auto" w:frame="1"/>
        </w:rPr>
        <w:t xml:space="preserve"> (không quá 05 kỳ)</w:t>
      </w:r>
      <w:r w:rsidR="00637417" w:rsidRPr="00C23034">
        <w:rPr>
          <w:sz w:val="28"/>
          <w:szCs w:val="28"/>
          <w:bdr w:val="none" w:sz="0" w:space="0" w:color="auto" w:frame="1"/>
        </w:rPr>
        <w:t>;</w:t>
      </w:r>
      <w:r w:rsidRPr="00C23034">
        <w:rPr>
          <w:sz w:val="28"/>
          <w:szCs w:val="28"/>
          <w:bdr w:val="none" w:sz="0" w:space="0" w:color="auto" w:frame="1"/>
        </w:rPr>
        <w:t xml:space="preserve"> </w:t>
      </w:r>
      <w:r w:rsidR="00637417" w:rsidRPr="00C23034">
        <w:rPr>
          <w:sz w:val="28"/>
          <w:szCs w:val="28"/>
          <w:bdr w:val="none" w:sz="0" w:space="0" w:color="auto" w:frame="1"/>
        </w:rPr>
        <w:t xml:space="preserve">mỗi bài không quá </w:t>
      </w:r>
      <w:r w:rsidR="00637417" w:rsidRPr="00C23034">
        <w:rPr>
          <w:sz w:val="28"/>
          <w:szCs w:val="28"/>
        </w:rPr>
        <w:t>2500 từ/kỳ</w:t>
      </w:r>
      <w:r w:rsidR="003219FC">
        <w:rPr>
          <w:sz w:val="28"/>
          <w:szCs w:val="28"/>
        </w:rPr>
        <w:t xml:space="preserve"> </w:t>
      </w:r>
      <w:r w:rsidRPr="00C23034">
        <w:rPr>
          <w:sz w:val="28"/>
          <w:szCs w:val="28"/>
          <w:bdr w:val="none" w:sz="0" w:space="0" w:color="auto" w:frame="1"/>
        </w:rPr>
        <w:t>của cùng tác giả hoặc nhóm tác giả cùng đứng tên, về cùng một sự kiện, cùng một đề tài và thực hiện bằng cùng một thể loại báo chí</w:t>
      </w:r>
      <w:r w:rsidR="00D217D3" w:rsidRPr="00C23034">
        <w:rPr>
          <w:sz w:val="28"/>
          <w:szCs w:val="28"/>
          <w:bdr w:val="none" w:sz="0" w:space="0" w:color="auto" w:frame="1"/>
        </w:rPr>
        <w:t>.</w:t>
      </w:r>
      <w:r w:rsidR="00637417" w:rsidRPr="00C23034">
        <w:rPr>
          <w:sz w:val="28"/>
          <w:szCs w:val="28"/>
          <w:bdr w:val="none" w:sz="0" w:space="0" w:color="auto" w:frame="1"/>
        </w:rPr>
        <w:t xml:space="preserve"> </w:t>
      </w:r>
    </w:p>
    <w:p w:rsidR="008C078C" w:rsidRPr="00C23034" w:rsidRDefault="008C078C" w:rsidP="005447B4">
      <w:pPr>
        <w:pStyle w:val="NormalWeb"/>
        <w:shd w:val="clear" w:color="auto" w:fill="FFFFFF"/>
        <w:spacing w:before="120" w:beforeAutospacing="0" w:after="120" w:afterAutospacing="0"/>
        <w:ind w:firstLine="709"/>
        <w:jc w:val="both"/>
        <w:textAlignment w:val="baseline"/>
        <w:rPr>
          <w:sz w:val="28"/>
          <w:szCs w:val="28"/>
        </w:rPr>
      </w:pPr>
      <w:r w:rsidRPr="00C23034">
        <w:rPr>
          <w:rStyle w:val="Emphasis"/>
          <w:b/>
          <w:bCs/>
          <w:sz w:val="28"/>
          <w:szCs w:val="28"/>
          <w:bdr w:val="none" w:sz="0" w:space="0" w:color="auto" w:frame="1"/>
        </w:rPr>
        <w:t>b) Báo điện tử</w:t>
      </w:r>
    </w:p>
    <w:p w:rsidR="009852B9" w:rsidRPr="00C23034" w:rsidRDefault="008C078C" w:rsidP="005447B4">
      <w:pPr>
        <w:pStyle w:val="NormalWeb"/>
        <w:shd w:val="clear" w:color="auto" w:fill="FFFFFF"/>
        <w:spacing w:before="120" w:beforeAutospacing="0" w:after="120" w:afterAutospacing="0"/>
        <w:ind w:firstLine="709"/>
        <w:jc w:val="both"/>
        <w:textAlignment w:val="baseline"/>
        <w:rPr>
          <w:sz w:val="28"/>
          <w:szCs w:val="28"/>
        </w:rPr>
      </w:pPr>
      <w:r w:rsidRPr="00C23034">
        <w:rPr>
          <w:sz w:val="28"/>
          <w:szCs w:val="28"/>
          <w:bdr w:val="none" w:sz="0" w:space="0" w:color="auto" w:frame="1"/>
        </w:rPr>
        <w:t>Mỗi tác phẩm là một bài hoặc một loạt bài</w:t>
      </w:r>
      <w:r w:rsidR="00F964BB" w:rsidRPr="00C23034">
        <w:rPr>
          <w:sz w:val="28"/>
          <w:szCs w:val="28"/>
          <w:bdr w:val="none" w:sz="0" w:space="0" w:color="auto" w:frame="1"/>
        </w:rPr>
        <w:t xml:space="preserve"> (không quá 05 kỳ)</w:t>
      </w:r>
      <w:r w:rsidR="00637417" w:rsidRPr="00C23034">
        <w:rPr>
          <w:sz w:val="28"/>
          <w:szCs w:val="28"/>
          <w:bdr w:val="none" w:sz="0" w:space="0" w:color="auto" w:frame="1"/>
        </w:rPr>
        <w:t xml:space="preserve">, không quá </w:t>
      </w:r>
      <w:r w:rsidR="00637417" w:rsidRPr="00C23034">
        <w:rPr>
          <w:sz w:val="28"/>
          <w:szCs w:val="28"/>
        </w:rPr>
        <w:t>2500 từ/kỳ</w:t>
      </w:r>
      <w:r w:rsidR="00F964BB" w:rsidRPr="00C23034">
        <w:rPr>
          <w:sz w:val="28"/>
          <w:szCs w:val="28"/>
        </w:rPr>
        <w:t xml:space="preserve"> </w:t>
      </w:r>
      <w:r w:rsidRPr="00C23034">
        <w:rPr>
          <w:sz w:val="28"/>
          <w:szCs w:val="28"/>
          <w:bdr w:val="none" w:sz="0" w:space="0" w:color="auto" w:frame="1"/>
        </w:rPr>
        <w:t>dưới hình thức thông tin văn bản, âm thanh, hình ảnh hoặc đa phương tiện của cùng tác giả hoặc nhóm tác giả cùng đứng tên, về cùng một sự kiện, cùng một đề tài</w:t>
      </w:r>
      <w:r w:rsidR="00CF043F" w:rsidRPr="00C23034">
        <w:rPr>
          <w:sz w:val="28"/>
          <w:szCs w:val="28"/>
          <w:bdr w:val="none" w:sz="0" w:space="0" w:color="auto" w:frame="1"/>
        </w:rPr>
        <w:t>; không xét những tác phẩm lấy từ báo in; thể hiện được đặc trưng của báo điện tử, bao gồm cả các sản phẩm đa phương tiện</w:t>
      </w:r>
      <w:r w:rsidR="00D217D3" w:rsidRPr="00C23034">
        <w:rPr>
          <w:sz w:val="28"/>
          <w:szCs w:val="28"/>
          <w:bdr w:val="none" w:sz="0" w:space="0" w:color="auto" w:frame="1"/>
        </w:rPr>
        <w:t>.</w:t>
      </w:r>
    </w:p>
    <w:p w:rsidR="00637417" w:rsidRPr="00C23034" w:rsidRDefault="00637417" w:rsidP="005447B4">
      <w:pPr>
        <w:pStyle w:val="NormalWeb"/>
        <w:shd w:val="clear" w:color="auto" w:fill="FFFFFF"/>
        <w:spacing w:before="120" w:beforeAutospacing="0" w:after="120" w:afterAutospacing="0"/>
        <w:ind w:firstLine="709"/>
        <w:jc w:val="both"/>
        <w:textAlignment w:val="baseline"/>
        <w:rPr>
          <w:b/>
          <w:i/>
          <w:sz w:val="28"/>
          <w:szCs w:val="28"/>
        </w:rPr>
      </w:pPr>
      <w:r w:rsidRPr="00C23034">
        <w:rPr>
          <w:b/>
          <w:i/>
          <w:sz w:val="28"/>
          <w:szCs w:val="28"/>
        </w:rPr>
        <w:t xml:space="preserve">c) </w:t>
      </w:r>
      <w:r w:rsidR="00087508" w:rsidRPr="00C23034">
        <w:rPr>
          <w:b/>
          <w:i/>
          <w:sz w:val="28"/>
          <w:szCs w:val="28"/>
        </w:rPr>
        <w:t>Phát thanh</w:t>
      </w:r>
    </w:p>
    <w:p w:rsidR="004E18CC" w:rsidRPr="00C23034" w:rsidRDefault="00637417" w:rsidP="005447B4">
      <w:pPr>
        <w:pStyle w:val="NormalWeb"/>
        <w:shd w:val="clear" w:color="auto" w:fill="FFFFFF"/>
        <w:spacing w:before="120" w:beforeAutospacing="0" w:after="120" w:afterAutospacing="0"/>
        <w:ind w:firstLine="709"/>
        <w:jc w:val="both"/>
        <w:textAlignment w:val="baseline"/>
        <w:rPr>
          <w:sz w:val="28"/>
          <w:szCs w:val="28"/>
          <w:bdr w:val="none" w:sz="0" w:space="0" w:color="auto" w:frame="1"/>
        </w:rPr>
      </w:pPr>
      <w:r w:rsidRPr="00C23034">
        <w:rPr>
          <w:sz w:val="28"/>
          <w:szCs w:val="28"/>
          <w:bdr w:val="none" w:sz="0" w:space="0" w:color="auto" w:frame="1"/>
        </w:rPr>
        <w:t>M</w:t>
      </w:r>
      <w:r w:rsidR="004E18CC" w:rsidRPr="00C23034">
        <w:rPr>
          <w:sz w:val="28"/>
          <w:szCs w:val="28"/>
          <w:bdr w:val="none" w:sz="0" w:space="0" w:color="auto" w:frame="1"/>
        </w:rPr>
        <w:t xml:space="preserve">ỗi tác phẩm là một hoặc một loạt </w:t>
      </w:r>
      <w:r w:rsidR="00D217D3" w:rsidRPr="00C23034">
        <w:rPr>
          <w:sz w:val="28"/>
          <w:szCs w:val="28"/>
          <w:bdr w:val="none" w:sz="0" w:space="0" w:color="auto" w:frame="1"/>
        </w:rPr>
        <w:t>phóng sự</w:t>
      </w:r>
      <w:r w:rsidR="004E18CC" w:rsidRPr="00C23034">
        <w:rPr>
          <w:sz w:val="28"/>
          <w:szCs w:val="28"/>
          <w:bdr w:val="none" w:sz="0" w:space="0" w:color="auto" w:frame="1"/>
        </w:rPr>
        <w:t xml:space="preserve"> (không quá 05 </w:t>
      </w:r>
      <w:r w:rsidR="00D217D3" w:rsidRPr="00C23034">
        <w:rPr>
          <w:sz w:val="28"/>
          <w:szCs w:val="28"/>
          <w:bdr w:val="none" w:sz="0" w:space="0" w:color="auto" w:frame="1"/>
        </w:rPr>
        <w:t xml:space="preserve">phóng </w:t>
      </w:r>
      <w:r w:rsidR="00F964BB" w:rsidRPr="00C23034">
        <w:rPr>
          <w:sz w:val="28"/>
          <w:szCs w:val="28"/>
          <w:bdr w:val="none" w:sz="0" w:space="0" w:color="auto" w:frame="1"/>
        </w:rPr>
        <w:t>s</w:t>
      </w:r>
      <w:r w:rsidR="00D217D3" w:rsidRPr="00C23034">
        <w:rPr>
          <w:sz w:val="28"/>
          <w:szCs w:val="28"/>
          <w:bdr w:val="none" w:sz="0" w:space="0" w:color="auto" w:frame="1"/>
        </w:rPr>
        <w:t>ự</w:t>
      </w:r>
      <w:r w:rsidR="004E18CC" w:rsidRPr="00C23034">
        <w:rPr>
          <w:sz w:val="28"/>
          <w:szCs w:val="28"/>
          <w:bdr w:val="none" w:sz="0" w:space="0" w:color="auto" w:frame="1"/>
        </w:rPr>
        <w:t>), một hoặc một loạt chương trình phát thanh (không quá 05 chương trình) về một chủ đề, sự kiện phát một kỳ hoặc nhiều kỳ</w:t>
      </w:r>
      <w:r w:rsidR="00915259" w:rsidRPr="00C23034">
        <w:rPr>
          <w:sz w:val="28"/>
          <w:szCs w:val="28"/>
          <w:bdr w:val="none" w:sz="0" w:space="0" w:color="auto" w:frame="1"/>
        </w:rPr>
        <w:t xml:space="preserve">; </w:t>
      </w:r>
      <w:r w:rsidR="004E18CC" w:rsidRPr="00C23034">
        <w:rPr>
          <w:sz w:val="28"/>
          <w:szCs w:val="28"/>
          <w:bdr w:val="none" w:sz="0" w:space="0" w:color="auto" w:frame="1"/>
        </w:rPr>
        <w:t>âm thanh rõ ràng, tiếng nói nhân vật, tiếng động, âm nh</w:t>
      </w:r>
      <w:r w:rsidR="00915259" w:rsidRPr="00C23034">
        <w:rPr>
          <w:sz w:val="28"/>
          <w:szCs w:val="28"/>
          <w:bdr w:val="none" w:sz="0" w:space="0" w:color="auto" w:frame="1"/>
        </w:rPr>
        <w:t>ạc bảo đảm chất lượng, hấp dẫn</w:t>
      </w:r>
      <w:r w:rsidR="004E18CC" w:rsidRPr="00C23034">
        <w:rPr>
          <w:sz w:val="28"/>
          <w:szCs w:val="28"/>
          <w:bdr w:val="none" w:sz="0" w:space="0" w:color="auto" w:frame="1"/>
        </w:rPr>
        <w:t>.</w:t>
      </w:r>
      <w:r w:rsidR="00D217D3" w:rsidRPr="00C23034">
        <w:rPr>
          <w:sz w:val="28"/>
          <w:szCs w:val="28"/>
          <w:bdr w:val="none" w:sz="0" w:space="0" w:color="auto" w:frame="1"/>
        </w:rPr>
        <w:t xml:space="preserve"> Thời lượng: Tối đa 60 phút/tác phẩm.</w:t>
      </w:r>
    </w:p>
    <w:p w:rsidR="00D217D3" w:rsidRPr="00C23034" w:rsidRDefault="00D217D3" w:rsidP="005447B4">
      <w:pPr>
        <w:pStyle w:val="NormalWeb"/>
        <w:shd w:val="clear" w:color="auto" w:fill="FFFFFF"/>
        <w:spacing w:before="120" w:beforeAutospacing="0" w:after="120" w:afterAutospacing="0"/>
        <w:ind w:firstLine="709"/>
        <w:jc w:val="both"/>
        <w:textAlignment w:val="baseline"/>
        <w:rPr>
          <w:b/>
          <w:i/>
          <w:sz w:val="28"/>
          <w:szCs w:val="28"/>
        </w:rPr>
      </w:pPr>
      <w:r w:rsidRPr="00C23034">
        <w:rPr>
          <w:b/>
          <w:i/>
          <w:sz w:val="28"/>
          <w:szCs w:val="28"/>
          <w:bdr w:val="none" w:sz="0" w:space="0" w:color="auto" w:frame="1"/>
        </w:rPr>
        <w:t xml:space="preserve">d) </w:t>
      </w:r>
      <w:r w:rsidR="00087508" w:rsidRPr="00C23034">
        <w:rPr>
          <w:b/>
          <w:i/>
          <w:sz w:val="28"/>
          <w:szCs w:val="28"/>
          <w:bdr w:val="none" w:sz="0" w:space="0" w:color="auto" w:frame="1"/>
        </w:rPr>
        <w:t>Truyền hình</w:t>
      </w:r>
    </w:p>
    <w:p w:rsidR="00915259" w:rsidRPr="00C23034" w:rsidRDefault="00D217D3" w:rsidP="005447B4">
      <w:pPr>
        <w:pStyle w:val="NormalWeb"/>
        <w:shd w:val="clear" w:color="auto" w:fill="FFFFFF"/>
        <w:spacing w:before="120" w:beforeAutospacing="0" w:after="120" w:afterAutospacing="0"/>
        <w:ind w:firstLine="709"/>
        <w:jc w:val="both"/>
        <w:textAlignment w:val="baseline"/>
        <w:rPr>
          <w:sz w:val="28"/>
          <w:szCs w:val="28"/>
        </w:rPr>
      </w:pPr>
      <w:r w:rsidRPr="00C23034">
        <w:rPr>
          <w:sz w:val="28"/>
          <w:szCs w:val="28"/>
        </w:rPr>
        <w:t>M</w:t>
      </w:r>
      <w:r w:rsidR="00915259" w:rsidRPr="00C23034">
        <w:rPr>
          <w:sz w:val="28"/>
          <w:szCs w:val="28"/>
          <w:bdr w:val="none" w:sz="0" w:space="0" w:color="auto" w:frame="1"/>
        </w:rPr>
        <w:t>ỗi tác phẩm phải là một hoặc một loạt tin (không quá 05 tin), một hoặc một loạt phóng sự (không quá 05 phóng sự), một hoặc một loạt chương trình truyền hình (không quá 05 chương trình) về một chủ đề, sự kiện</w:t>
      </w:r>
      <w:r w:rsidR="008C078C" w:rsidRPr="00C23034">
        <w:rPr>
          <w:sz w:val="28"/>
          <w:szCs w:val="28"/>
          <w:bdr w:val="none" w:sz="0" w:space="0" w:color="auto" w:frame="1"/>
        </w:rPr>
        <w:t xml:space="preserve">; </w:t>
      </w:r>
      <w:r w:rsidR="008C078C" w:rsidRPr="00C23034">
        <w:rPr>
          <w:sz w:val="28"/>
          <w:szCs w:val="28"/>
        </w:rPr>
        <w:t>kỹ</w:t>
      </w:r>
      <w:r w:rsidR="00915259" w:rsidRPr="00C23034">
        <w:rPr>
          <w:sz w:val="28"/>
          <w:szCs w:val="28"/>
          <w:bdr w:val="none" w:sz="0" w:space="0" w:color="auto" w:frame="1"/>
        </w:rPr>
        <w:t xml:space="preserve"> thuật hình ảnh, âm thanh phải đạt yêu cầu chất lượng, hấp dẫn. Thời lượng: Tối đa </w:t>
      </w:r>
      <w:r w:rsidR="00F36B16">
        <w:rPr>
          <w:sz w:val="28"/>
          <w:szCs w:val="28"/>
          <w:bdr w:val="none" w:sz="0" w:space="0" w:color="auto" w:frame="1"/>
        </w:rPr>
        <w:t>6</w:t>
      </w:r>
      <w:r w:rsidRPr="00C23034">
        <w:rPr>
          <w:sz w:val="28"/>
          <w:szCs w:val="28"/>
          <w:bdr w:val="none" w:sz="0" w:space="0" w:color="auto" w:frame="1"/>
        </w:rPr>
        <w:t>0</w:t>
      </w:r>
      <w:r w:rsidR="00915259" w:rsidRPr="00C23034">
        <w:rPr>
          <w:sz w:val="28"/>
          <w:szCs w:val="28"/>
          <w:bdr w:val="none" w:sz="0" w:space="0" w:color="auto" w:frame="1"/>
        </w:rPr>
        <w:t>phút/tác phẩm.</w:t>
      </w:r>
    </w:p>
    <w:p w:rsidR="00DA300C" w:rsidRPr="00C23034" w:rsidRDefault="002119BE" w:rsidP="005447B4">
      <w:pPr>
        <w:spacing w:before="120" w:after="120"/>
        <w:ind w:firstLine="720"/>
        <w:jc w:val="both"/>
        <w:rPr>
          <w:rFonts w:ascii="Times New Roman" w:hAnsi="Times New Roman" w:cs="Times New Roman"/>
          <w:b/>
          <w:sz w:val="28"/>
          <w:szCs w:val="28"/>
        </w:rPr>
      </w:pPr>
      <w:r w:rsidRPr="00C23034">
        <w:rPr>
          <w:rFonts w:ascii="Times New Roman" w:hAnsi="Times New Roman" w:cs="Times New Roman"/>
          <w:b/>
          <w:sz w:val="28"/>
          <w:szCs w:val="28"/>
        </w:rPr>
        <w:t>3</w:t>
      </w:r>
      <w:r w:rsidR="00DA300C" w:rsidRPr="00C23034">
        <w:rPr>
          <w:rFonts w:ascii="Times New Roman" w:hAnsi="Times New Roman" w:cs="Times New Roman"/>
          <w:b/>
          <w:sz w:val="28"/>
          <w:szCs w:val="28"/>
        </w:rPr>
        <w:t>. Hồ sơ dự thi</w:t>
      </w:r>
    </w:p>
    <w:p w:rsidR="00F02A1E" w:rsidRPr="00C23034" w:rsidRDefault="002119B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bCs/>
          <w:sz w:val="28"/>
          <w:szCs w:val="28"/>
        </w:rPr>
        <w:t>3</w:t>
      </w:r>
      <w:r w:rsidR="00817D5A" w:rsidRPr="00C23034">
        <w:rPr>
          <w:rFonts w:ascii="Times New Roman" w:hAnsi="Times New Roman" w:cs="Times New Roman"/>
          <w:b/>
          <w:bCs/>
          <w:sz w:val="28"/>
          <w:szCs w:val="28"/>
        </w:rPr>
        <w:t>.</w:t>
      </w:r>
      <w:r w:rsidR="00F02A1E" w:rsidRPr="00C23034">
        <w:rPr>
          <w:rFonts w:ascii="Times New Roman" w:hAnsi="Times New Roman" w:cs="Times New Roman"/>
          <w:b/>
          <w:bCs/>
          <w:sz w:val="28"/>
          <w:szCs w:val="28"/>
        </w:rPr>
        <w:t>1. Về tác giả</w:t>
      </w:r>
    </w:p>
    <w:p w:rsidR="00F02A1E" w:rsidRPr="00C23034" w:rsidRDefault="00F02A1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Sơ yếu lý lịch của tác giả gồm: Họ và tên, bút danh, chức danh hiện tại, đơn vị công tác, số điện thoại cá nhân, số điện thoại cơ quan, </w:t>
      </w:r>
      <w:r w:rsidR="000411EF">
        <w:rPr>
          <w:rFonts w:ascii="Times New Roman" w:hAnsi="Times New Roman" w:cs="Times New Roman"/>
          <w:sz w:val="28"/>
          <w:szCs w:val="28"/>
        </w:rPr>
        <w:t>E-</w:t>
      </w:r>
      <w:r w:rsidRPr="00C23034">
        <w:rPr>
          <w:rFonts w:ascii="Times New Roman" w:hAnsi="Times New Roman" w:cs="Times New Roman"/>
          <w:sz w:val="28"/>
          <w:szCs w:val="28"/>
        </w:rPr>
        <w:t>mail.</w:t>
      </w:r>
    </w:p>
    <w:p w:rsidR="00F02A1E" w:rsidRPr="00C23034" w:rsidRDefault="002119B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bCs/>
          <w:sz w:val="28"/>
          <w:szCs w:val="28"/>
        </w:rPr>
        <w:t>3</w:t>
      </w:r>
      <w:r w:rsidR="00817D5A" w:rsidRPr="00C23034">
        <w:rPr>
          <w:rFonts w:ascii="Times New Roman" w:hAnsi="Times New Roman" w:cs="Times New Roman"/>
          <w:b/>
          <w:bCs/>
          <w:sz w:val="28"/>
          <w:szCs w:val="28"/>
        </w:rPr>
        <w:t>.</w:t>
      </w:r>
      <w:r w:rsidR="00F02A1E" w:rsidRPr="00C23034">
        <w:rPr>
          <w:rFonts w:ascii="Times New Roman" w:hAnsi="Times New Roman" w:cs="Times New Roman"/>
          <w:b/>
          <w:bCs/>
          <w:sz w:val="28"/>
          <w:szCs w:val="28"/>
        </w:rPr>
        <w:t>2. Về tác phẩm</w:t>
      </w:r>
    </w:p>
    <w:p w:rsidR="00F02A1E" w:rsidRPr="00C23034" w:rsidRDefault="00F02A1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a) Mỗi tác phẩm dự thi phải ghi rõ đã đăng, phát trên báo, đài nào, có xác nhận của cơ quan báo chí và bảo đảm các yêu cầu sau:</w:t>
      </w:r>
    </w:p>
    <w:p w:rsidR="00F02A1E" w:rsidRPr="00C23034" w:rsidRDefault="00F02A1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Đối với tác phẩm báo in, báo điện tử:</w:t>
      </w:r>
      <w:r w:rsidRPr="00C23034">
        <w:rPr>
          <w:rFonts w:ascii="Times New Roman" w:hAnsi="Times New Roman" w:cs="Times New Roman"/>
          <w:b/>
          <w:bCs/>
          <w:sz w:val="28"/>
          <w:szCs w:val="28"/>
        </w:rPr>
        <w:t> </w:t>
      </w:r>
      <w:r w:rsidRPr="00C23034">
        <w:rPr>
          <w:rFonts w:ascii="Times New Roman" w:hAnsi="Times New Roman" w:cs="Times New Roman"/>
          <w:sz w:val="28"/>
          <w:szCs w:val="28"/>
        </w:rPr>
        <w:t xml:space="preserve">Phải là bản in chính hoặc sao chụp từ báo in, báo điện tử, nhưng phải sạch, đẹp, rõ ràng. Nếu tác phẩm có sự tiếp nối </w:t>
      </w:r>
      <w:r w:rsidRPr="00C23034">
        <w:rPr>
          <w:rFonts w:ascii="Times New Roman" w:hAnsi="Times New Roman" w:cs="Times New Roman"/>
          <w:sz w:val="28"/>
          <w:szCs w:val="28"/>
        </w:rPr>
        <w:lastRenderedPageBreak/>
        <w:t>nhỏ, lẻ, phải cắt dán phần tiếp nối trên giấy trắng khổ A4 hoặc A3 và đánh số trang rõ ràng phần tiếp nối.</w:t>
      </w:r>
      <w:r w:rsidR="00384ADA">
        <w:rPr>
          <w:rFonts w:ascii="Times New Roman" w:hAnsi="Times New Roman" w:cs="Times New Roman"/>
          <w:sz w:val="28"/>
          <w:szCs w:val="28"/>
        </w:rPr>
        <w:t xml:space="preserve"> Với báo điện tử, phải gửi kèm đường link bài viết.</w:t>
      </w:r>
    </w:p>
    <w:p w:rsidR="00F02A1E" w:rsidRPr="00C23034" w:rsidRDefault="00F02A1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Đối với tác phẩm phát thanh: Phải ghi lên đĩa CD, mỗi đĩa chỉ ghi 01 tác phẩm và trên nhãn đĩa ghi rõ tên đơn vị, tên tác phẩm, tác giả, thể loại, thời lượng và thời gian phát sóng, kèm theo văn bản phần lời của tác phẩ</w:t>
      </w:r>
      <w:r w:rsidR="005A0C4F" w:rsidRPr="00C23034">
        <w:rPr>
          <w:rFonts w:ascii="Times New Roman" w:hAnsi="Times New Roman" w:cs="Times New Roman"/>
          <w:sz w:val="28"/>
          <w:szCs w:val="28"/>
        </w:rPr>
        <w:t>m</w:t>
      </w:r>
      <w:r w:rsidRPr="00C23034">
        <w:rPr>
          <w:rFonts w:ascii="Times New Roman" w:hAnsi="Times New Roman" w:cs="Times New Roman"/>
          <w:sz w:val="28"/>
          <w:szCs w:val="28"/>
        </w:rPr>
        <w:t>.</w:t>
      </w:r>
    </w:p>
    <w:p w:rsidR="00F02A1E" w:rsidRPr="00C23034" w:rsidRDefault="00F02A1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Đối với tác phẩm truyền hình: Phải ghi lên đĩa VCD hoặc DVD,</w:t>
      </w:r>
      <w:r w:rsidRPr="00C23034">
        <w:rPr>
          <w:rFonts w:ascii="Times New Roman" w:hAnsi="Times New Roman" w:cs="Times New Roman"/>
          <w:b/>
          <w:bCs/>
          <w:sz w:val="28"/>
          <w:szCs w:val="28"/>
        </w:rPr>
        <w:t> </w:t>
      </w:r>
      <w:r w:rsidRPr="00C23034">
        <w:rPr>
          <w:rFonts w:ascii="Times New Roman" w:hAnsi="Times New Roman" w:cs="Times New Roman"/>
          <w:sz w:val="28"/>
          <w:szCs w:val="28"/>
        </w:rPr>
        <w:t>mỗi đĩa chỉ ghi 01 tác phẩm và trên nhãn đĩa ghi rõ tên đơn vị, tên tác phẩm, tác giả, thể loại, thời lượng và thời gian phát sóng; kèm theo bản thuyế</w:t>
      </w:r>
      <w:r w:rsidR="005A0C4F" w:rsidRPr="00C23034">
        <w:rPr>
          <w:rFonts w:ascii="Times New Roman" w:hAnsi="Times New Roman" w:cs="Times New Roman"/>
          <w:sz w:val="28"/>
          <w:szCs w:val="28"/>
        </w:rPr>
        <w:t>t minh</w:t>
      </w:r>
      <w:r w:rsidRPr="00C23034">
        <w:rPr>
          <w:rFonts w:ascii="Times New Roman" w:hAnsi="Times New Roman" w:cs="Times New Roman"/>
          <w:sz w:val="28"/>
          <w:szCs w:val="28"/>
        </w:rPr>
        <w:t>.</w:t>
      </w:r>
    </w:p>
    <w:p w:rsidR="00F02A1E" w:rsidRPr="00C23034" w:rsidRDefault="00F02A1E"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b) Những tác phẩm không đáp ứng các quy định nêu trên bị coi là phạm quy (bị loại). Hội đồng chấm giải không hoàn trả các tác phẩm phạm quy này.</w:t>
      </w:r>
    </w:p>
    <w:p w:rsidR="00D27E5A" w:rsidRPr="00C23034" w:rsidRDefault="00D27E5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bCs/>
          <w:sz w:val="28"/>
          <w:szCs w:val="28"/>
        </w:rPr>
        <w:t xml:space="preserve">V. THỜI GIAN, ĐỊA CHỈ NHẬN TÁC PHẨM </w:t>
      </w:r>
    </w:p>
    <w:p w:rsidR="00D27E5A" w:rsidRPr="00C23034" w:rsidRDefault="00D27E5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b/>
          <w:bCs/>
          <w:sz w:val="28"/>
          <w:szCs w:val="28"/>
        </w:rPr>
        <w:t xml:space="preserve">1. Thời gian nhận tác phẩm dự thi: </w:t>
      </w:r>
    </w:p>
    <w:p w:rsidR="005A0C4F" w:rsidRPr="00C23034" w:rsidRDefault="00D27E5A"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xml:space="preserve">- Từ ngày </w:t>
      </w:r>
      <w:r w:rsidR="00476615" w:rsidRPr="00C23034">
        <w:rPr>
          <w:rFonts w:ascii="Times New Roman" w:hAnsi="Times New Roman" w:cs="Times New Roman"/>
          <w:sz w:val="28"/>
          <w:szCs w:val="28"/>
        </w:rPr>
        <w:t>15/8/2017 – 1</w:t>
      </w:r>
      <w:r w:rsidR="00B1380E">
        <w:rPr>
          <w:rFonts w:ascii="Times New Roman" w:hAnsi="Times New Roman" w:cs="Times New Roman"/>
          <w:sz w:val="28"/>
          <w:szCs w:val="28"/>
        </w:rPr>
        <w:t>0</w:t>
      </w:r>
      <w:r w:rsidR="00476615" w:rsidRPr="00C23034">
        <w:rPr>
          <w:rFonts w:ascii="Times New Roman" w:hAnsi="Times New Roman" w:cs="Times New Roman"/>
          <w:sz w:val="28"/>
          <w:szCs w:val="28"/>
        </w:rPr>
        <w:t>/5/2018</w:t>
      </w:r>
      <w:r w:rsidRPr="00C23034">
        <w:rPr>
          <w:rFonts w:ascii="Times New Roman" w:hAnsi="Times New Roman" w:cs="Times New Roman"/>
          <w:sz w:val="28"/>
          <w:szCs w:val="28"/>
        </w:rPr>
        <w:t xml:space="preserve"> (tính theo dấu bưu điện).</w:t>
      </w:r>
    </w:p>
    <w:p w:rsidR="00D27E5A" w:rsidRDefault="005A0C4F" w:rsidP="005447B4">
      <w:pPr>
        <w:spacing w:before="120" w:after="120"/>
        <w:ind w:firstLine="720"/>
        <w:jc w:val="both"/>
        <w:rPr>
          <w:rFonts w:ascii="Times New Roman" w:hAnsi="Times New Roman" w:cs="Times New Roman"/>
          <w:sz w:val="28"/>
          <w:szCs w:val="28"/>
        </w:rPr>
      </w:pPr>
      <w:r w:rsidRPr="00C23034">
        <w:rPr>
          <w:rFonts w:ascii="Times New Roman" w:hAnsi="Times New Roman" w:cs="Times New Roman"/>
          <w:sz w:val="28"/>
          <w:szCs w:val="28"/>
        </w:rPr>
        <w:t>- Ngoài bì thư ghi rõ: Tác phẩm tham dự "Cuộc thi báo chí viết về công nhân và công đoàn năm 2017-2018".</w:t>
      </w:r>
    </w:p>
    <w:p w:rsidR="00BB3E05" w:rsidRDefault="00C23034" w:rsidP="00BB3E05">
      <w:pPr>
        <w:spacing w:before="120" w:after="120"/>
        <w:ind w:firstLine="720"/>
        <w:rPr>
          <w:rFonts w:ascii="Times New Roman" w:hAnsi="Times New Roman" w:cs="Times New Roman"/>
          <w:color w:val="FFFFFF" w:themeColor="background1"/>
          <w:sz w:val="28"/>
          <w:szCs w:val="28"/>
        </w:rPr>
      </w:pPr>
      <w:r>
        <w:rPr>
          <w:rFonts w:ascii="Times New Roman" w:hAnsi="Times New Roman" w:cs="Times New Roman"/>
          <w:sz w:val="28"/>
          <w:szCs w:val="28"/>
        </w:rPr>
        <w:t xml:space="preserve">- </w:t>
      </w:r>
      <w:r w:rsidR="00D325DA">
        <w:rPr>
          <w:rFonts w:ascii="Times New Roman" w:hAnsi="Times New Roman" w:cs="Times New Roman"/>
          <w:sz w:val="28"/>
          <w:szCs w:val="28"/>
        </w:rPr>
        <w:t>Đồng thời g</w:t>
      </w:r>
      <w:r>
        <w:rPr>
          <w:rFonts w:ascii="Times New Roman" w:hAnsi="Times New Roman" w:cs="Times New Roman"/>
          <w:sz w:val="28"/>
          <w:szCs w:val="28"/>
        </w:rPr>
        <w:t xml:space="preserve">ửi qua email: </w:t>
      </w:r>
      <w:hyperlink r:id="rId8" w:history="1">
        <w:r w:rsidR="005447B4" w:rsidRPr="00C26CD6">
          <w:rPr>
            <w:rStyle w:val="Hyperlink"/>
            <w:rFonts w:ascii="Times New Roman" w:hAnsi="Times New Roman"/>
            <w:sz w:val="28"/>
            <w:szCs w:val="28"/>
          </w:rPr>
          <w:t>thibaochicncd@gmail.com</w:t>
        </w:r>
      </w:hyperlink>
      <w:r w:rsidR="00D325DA">
        <w:rPr>
          <w:rFonts w:ascii="Times New Roman" w:hAnsi="Times New Roman" w:cs="Times New Roman"/>
          <w:sz w:val="28"/>
          <w:szCs w:val="28"/>
        </w:rPr>
        <w:t>.</w:t>
      </w:r>
      <w:r w:rsidR="005447B4">
        <w:rPr>
          <w:rFonts w:ascii="Times New Roman" w:hAnsi="Times New Roman" w:cs="Times New Roman"/>
          <w:sz w:val="28"/>
          <w:szCs w:val="28"/>
        </w:rPr>
        <w:t xml:space="preserve"> </w:t>
      </w:r>
      <w:r w:rsidR="005447B4" w:rsidRPr="005447B4">
        <w:rPr>
          <w:rFonts w:ascii="Times New Roman" w:hAnsi="Times New Roman" w:cs="Times New Roman"/>
          <w:color w:val="FFFFFF" w:themeColor="background1"/>
          <w:sz w:val="28"/>
          <w:szCs w:val="28"/>
        </w:rPr>
        <w:t>(</w:t>
      </w:r>
    </w:p>
    <w:p w:rsidR="00D27E5A" w:rsidRPr="00C23034" w:rsidRDefault="00476615" w:rsidP="00BB3E05">
      <w:pPr>
        <w:spacing w:before="120" w:after="120"/>
        <w:ind w:firstLine="720"/>
        <w:rPr>
          <w:rFonts w:ascii="Times New Roman" w:hAnsi="Times New Roman" w:cs="Times New Roman"/>
          <w:sz w:val="28"/>
          <w:szCs w:val="28"/>
        </w:rPr>
      </w:pPr>
      <w:r w:rsidRPr="00C23034">
        <w:rPr>
          <w:rFonts w:ascii="Times New Roman" w:hAnsi="Times New Roman" w:cs="Times New Roman"/>
          <w:b/>
          <w:sz w:val="28"/>
          <w:szCs w:val="28"/>
        </w:rPr>
        <w:t xml:space="preserve">2. </w:t>
      </w:r>
      <w:r w:rsidR="00D27E5A" w:rsidRPr="00C23034">
        <w:rPr>
          <w:rFonts w:ascii="Times New Roman" w:hAnsi="Times New Roman" w:cs="Times New Roman"/>
          <w:b/>
          <w:bCs/>
          <w:sz w:val="28"/>
          <w:szCs w:val="28"/>
        </w:rPr>
        <w:t>Địa chỉ nhận tác phẩm dự thi:</w:t>
      </w:r>
    </w:p>
    <w:p w:rsidR="00476615" w:rsidRPr="00C23034" w:rsidRDefault="00476615" w:rsidP="005447B4">
      <w:pPr>
        <w:spacing w:before="120" w:after="120"/>
        <w:ind w:firstLine="720"/>
        <w:jc w:val="center"/>
        <w:rPr>
          <w:rFonts w:ascii="Times New Roman" w:hAnsi="Times New Roman" w:cs="Times New Roman"/>
          <w:sz w:val="28"/>
          <w:szCs w:val="28"/>
        </w:rPr>
      </w:pPr>
      <w:r w:rsidRPr="00C23034">
        <w:rPr>
          <w:rFonts w:ascii="Times New Roman" w:hAnsi="Times New Roman" w:cs="Times New Roman"/>
          <w:sz w:val="28"/>
          <w:szCs w:val="28"/>
        </w:rPr>
        <w:t>Ban Tuyên giáo – Tổng Liên đoàn Lao động Việt Nam</w:t>
      </w:r>
    </w:p>
    <w:p w:rsidR="00476615" w:rsidRPr="00C23034" w:rsidRDefault="00476615" w:rsidP="005447B4">
      <w:pPr>
        <w:spacing w:before="120" w:after="120"/>
        <w:ind w:firstLine="720"/>
        <w:jc w:val="center"/>
        <w:rPr>
          <w:rFonts w:ascii="Times New Roman" w:hAnsi="Times New Roman" w:cs="Times New Roman"/>
          <w:sz w:val="28"/>
          <w:szCs w:val="28"/>
        </w:rPr>
      </w:pPr>
      <w:r w:rsidRPr="00C23034">
        <w:rPr>
          <w:rFonts w:ascii="Times New Roman" w:hAnsi="Times New Roman" w:cs="Times New Roman"/>
          <w:sz w:val="28"/>
          <w:szCs w:val="28"/>
        </w:rPr>
        <w:t>Số 1A Yết Kiêu, Hoàn Kiếm, Hà Nội</w:t>
      </w:r>
    </w:p>
    <w:p w:rsidR="00476615" w:rsidRPr="00C23034" w:rsidRDefault="00476615" w:rsidP="005447B4">
      <w:pPr>
        <w:spacing w:before="120" w:after="120"/>
        <w:ind w:firstLine="720"/>
        <w:jc w:val="center"/>
        <w:rPr>
          <w:rFonts w:ascii="Times New Roman" w:hAnsi="Times New Roman" w:cs="Times New Roman"/>
          <w:sz w:val="28"/>
          <w:szCs w:val="28"/>
        </w:rPr>
      </w:pPr>
      <w:r w:rsidRPr="00C23034">
        <w:rPr>
          <w:rFonts w:ascii="Times New Roman" w:hAnsi="Times New Roman" w:cs="Times New Roman"/>
          <w:sz w:val="28"/>
          <w:szCs w:val="28"/>
        </w:rPr>
        <w:t>Điện thoại: 04.39421519</w:t>
      </w:r>
    </w:p>
    <w:p w:rsidR="00D27E5A" w:rsidRPr="00C23034" w:rsidRDefault="00666E66" w:rsidP="005447B4">
      <w:pPr>
        <w:spacing w:before="120" w:after="120"/>
        <w:ind w:firstLine="700"/>
        <w:jc w:val="both"/>
        <w:rPr>
          <w:rFonts w:ascii="Times New Roman" w:hAnsi="Times New Roman" w:cs="Times New Roman"/>
          <w:b/>
          <w:sz w:val="28"/>
          <w:szCs w:val="28"/>
        </w:rPr>
      </w:pPr>
      <w:r w:rsidRPr="00C23034">
        <w:rPr>
          <w:rFonts w:ascii="Times New Roman" w:hAnsi="Times New Roman" w:cs="Times New Roman"/>
          <w:b/>
          <w:sz w:val="28"/>
          <w:szCs w:val="28"/>
        </w:rPr>
        <w:t>VI. CƠ CẤU GIẢI THƯỞNG</w:t>
      </w:r>
    </w:p>
    <w:p w:rsidR="001E4FB0" w:rsidRPr="00917258" w:rsidRDefault="001E4FB0" w:rsidP="005447B4">
      <w:pPr>
        <w:pStyle w:val="BodyTextIndent"/>
        <w:numPr>
          <w:ilvl w:val="0"/>
          <w:numId w:val="1"/>
        </w:numPr>
        <w:tabs>
          <w:tab w:val="clear" w:pos="927"/>
          <w:tab w:val="num" w:pos="0"/>
          <w:tab w:val="left" w:pos="851"/>
          <w:tab w:val="num" w:pos="1070"/>
        </w:tabs>
        <w:spacing w:before="120" w:after="120" w:line="240" w:lineRule="auto"/>
        <w:ind w:left="0" w:firstLine="567"/>
        <w:rPr>
          <w:spacing w:val="-4"/>
        </w:rPr>
      </w:pPr>
      <w:r w:rsidRPr="00917258">
        <w:rPr>
          <w:b/>
          <w:bCs/>
          <w:spacing w:val="-4"/>
        </w:rPr>
        <w:t>Giải truyền hình</w:t>
      </w:r>
      <w:r>
        <w:rPr>
          <w:b/>
          <w:bCs/>
          <w:spacing w:val="-4"/>
        </w:rPr>
        <w:t>, phát thanh</w:t>
      </w:r>
      <w:r w:rsidRPr="00917258">
        <w:rPr>
          <w:b/>
          <w:bCs/>
          <w:spacing w:val="-4"/>
        </w:rPr>
        <w:t>:</w:t>
      </w:r>
      <w:r>
        <w:rPr>
          <w:spacing w:val="-4"/>
        </w:rPr>
        <w:t xml:space="preserve"> 01 giải A trị giá 15</w:t>
      </w:r>
      <w:r w:rsidRPr="00917258">
        <w:rPr>
          <w:spacing w:val="-4"/>
        </w:rPr>
        <w:t xml:space="preserve"> triệu đồng; 0</w:t>
      </w:r>
      <w:r>
        <w:rPr>
          <w:spacing w:val="-4"/>
        </w:rPr>
        <w:t>1</w:t>
      </w:r>
      <w:r w:rsidRPr="00917258">
        <w:rPr>
          <w:spacing w:val="-4"/>
        </w:rPr>
        <w:t xml:space="preserve"> giải B </w:t>
      </w:r>
      <w:r>
        <w:rPr>
          <w:spacing w:val="-4"/>
        </w:rPr>
        <w:t xml:space="preserve">trị giá </w:t>
      </w:r>
      <w:r w:rsidRPr="00917258">
        <w:rPr>
          <w:spacing w:val="-4"/>
        </w:rPr>
        <w:t>10 triệu đồng; 0</w:t>
      </w:r>
      <w:r>
        <w:rPr>
          <w:spacing w:val="-4"/>
        </w:rPr>
        <w:t>2</w:t>
      </w:r>
      <w:r w:rsidRPr="00917258">
        <w:rPr>
          <w:spacing w:val="-4"/>
        </w:rPr>
        <w:t xml:space="preserve"> giải C mỗi giải 7 triệu đồng; 0</w:t>
      </w:r>
      <w:r>
        <w:rPr>
          <w:spacing w:val="-4"/>
        </w:rPr>
        <w:t>3</w:t>
      </w:r>
      <w:r w:rsidRPr="00917258">
        <w:rPr>
          <w:spacing w:val="-4"/>
        </w:rPr>
        <w:t xml:space="preserve"> giải khuyến khích mỗi giải 2 triệu đồng</w:t>
      </w:r>
      <w:r>
        <w:rPr>
          <w:spacing w:val="-4"/>
        </w:rPr>
        <w:t>.</w:t>
      </w:r>
    </w:p>
    <w:p w:rsidR="001E4FB0" w:rsidRPr="00917258" w:rsidRDefault="001E4FB0" w:rsidP="005447B4">
      <w:pPr>
        <w:pStyle w:val="BodyTextIndent"/>
        <w:numPr>
          <w:ilvl w:val="0"/>
          <w:numId w:val="1"/>
        </w:numPr>
        <w:tabs>
          <w:tab w:val="clear" w:pos="927"/>
          <w:tab w:val="num" w:pos="0"/>
          <w:tab w:val="left" w:pos="851"/>
          <w:tab w:val="num" w:pos="1070"/>
        </w:tabs>
        <w:spacing w:before="120" w:after="120" w:line="240" w:lineRule="auto"/>
        <w:ind w:left="0" w:firstLine="567"/>
        <w:rPr>
          <w:spacing w:val="-4"/>
        </w:rPr>
      </w:pPr>
      <w:r w:rsidRPr="00C74DC5">
        <w:rPr>
          <w:b/>
          <w:bCs/>
          <w:spacing w:val="-4"/>
        </w:rPr>
        <w:t>Giải báo in, báo điện tử:</w:t>
      </w:r>
      <w:r w:rsidRPr="00C74DC5">
        <w:rPr>
          <w:spacing w:val="-4"/>
        </w:rPr>
        <w:t xml:space="preserve"> </w:t>
      </w:r>
      <w:r w:rsidRPr="00917258">
        <w:rPr>
          <w:spacing w:val="-4"/>
        </w:rPr>
        <w:t xml:space="preserve">01 giải A </w:t>
      </w:r>
      <w:r>
        <w:rPr>
          <w:spacing w:val="-4"/>
        </w:rPr>
        <w:t>trị giá</w:t>
      </w:r>
      <w:r w:rsidRPr="00917258">
        <w:rPr>
          <w:spacing w:val="-4"/>
        </w:rPr>
        <w:t xml:space="preserve"> </w:t>
      </w:r>
      <w:r>
        <w:rPr>
          <w:spacing w:val="-4"/>
        </w:rPr>
        <w:t>15</w:t>
      </w:r>
      <w:r w:rsidRPr="00917258">
        <w:rPr>
          <w:spacing w:val="-4"/>
        </w:rPr>
        <w:t xml:space="preserve"> triệu đồng; 0</w:t>
      </w:r>
      <w:r>
        <w:rPr>
          <w:spacing w:val="-4"/>
        </w:rPr>
        <w:t>1</w:t>
      </w:r>
      <w:r w:rsidRPr="00917258">
        <w:rPr>
          <w:spacing w:val="-4"/>
        </w:rPr>
        <w:t xml:space="preserve"> giải B </w:t>
      </w:r>
      <w:r>
        <w:rPr>
          <w:spacing w:val="-4"/>
        </w:rPr>
        <w:t>trị giá</w:t>
      </w:r>
      <w:r w:rsidRPr="00917258">
        <w:rPr>
          <w:spacing w:val="-4"/>
        </w:rPr>
        <w:t xml:space="preserve"> 10 triệu đồng; 0</w:t>
      </w:r>
      <w:r>
        <w:rPr>
          <w:spacing w:val="-4"/>
        </w:rPr>
        <w:t>2</w:t>
      </w:r>
      <w:r w:rsidRPr="00917258">
        <w:rPr>
          <w:spacing w:val="-4"/>
        </w:rPr>
        <w:t xml:space="preserve"> giải C mỗi giải 7 triệu đồng; 0</w:t>
      </w:r>
      <w:r>
        <w:rPr>
          <w:spacing w:val="-4"/>
        </w:rPr>
        <w:t>5</w:t>
      </w:r>
      <w:r w:rsidRPr="00917258">
        <w:rPr>
          <w:spacing w:val="-4"/>
        </w:rPr>
        <w:t xml:space="preserve"> giải khuyến khích mỗi giải 2 triệu đồng</w:t>
      </w:r>
      <w:r>
        <w:rPr>
          <w:spacing w:val="-4"/>
        </w:rPr>
        <w:t>.</w:t>
      </w:r>
    </w:p>
    <w:p w:rsidR="001E4FB0" w:rsidRPr="00C74DC5" w:rsidRDefault="001E4FB0" w:rsidP="005447B4">
      <w:pPr>
        <w:pStyle w:val="BodyTextIndent"/>
        <w:tabs>
          <w:tab w:val="left" w:pos="851"/>
        </w:tabs>
        <w:spacing w:before="120" w:after="120" w:line="240" w:lineRule="auto"/>
        <w:ind w:left="567" w:firstLine="0"/>
        <w:rPr>
          <w:spacing w:val="-4"/>
        </w:rPr>
      </w:pPr>
      <w:r w:rsidRPr="00C74DC5">
        <w:rPr>
          <w:bCs/>
          <w:spacing w:val="-4"/>
        </w:rPr>
        <w:t>3.</w:t>
      </w:r>
      <w:r w:rsidRPr="00C74DC5">
        <w:rPr>
          <w:spacing w:val="-4"/>
        </w:rPr>
        <w:t xml:space="preserve"> </w:t>
      </w:r>
      <w:r w:rsidRPr="00C74DC5">
        <w:rPr>
          <w:b/>
          <w:spacing w:val="-4"/>
        </w:rPr>
        <w:t>Giải chuyên đề tác phẩm hay viết về “Công đoàn vì lợi ích đoàn viên và xây dựng thiết chế công đoàn”</w:t>
      </w:r>
      <w:r w:rsidRPr="00C74DC5">
        <w:rPr>
          <w:spacing w:val="-4"/>
        </w:rPr>
        <w:t xml:space="preserve">: 01 giải </w:t>
      </w:r>
      <w:r>
        <w:rPr>
          <w:spacing w:val="-4"/>
        </w:rPr>
        <w:t>trị giá 15</w:t>
      </w:r>
      <w:r w:rsidRPr="00C74DC5">
        <w:rPr>
          <w:spacing w:val="-4"/>
        </w:rPr>
        <w:t xml:space="preserve"> triệu đồng.</w:t>
      </w:r>
    </w:p>
    <w:p w:rsidR="001E4FB0" w:rsidRPr="005677BB" w:rsidRDefault="001E4FB0" w:rsidP="005447B4">
      <w:pPr>
        <w:pStyle w:val="BodyTextIndent"/>
        <w:tabs>
          <w:tab w:val="left" w:pos="851"/>
        </w:tabs>
        <w:spacing w:before="120" w:after="120" w:line="240" w:lineRule="auto"/>
        <w:ind w:left="567" w:firstLine="0"/>
        <w:rPr>
          <w:spacing w:val="-4"/>
        </w:rPr>
      </w:pPr>
      <w:r>
        <w:t>T</w:t>
      </w:r>
      <w:r w:rsidRPr="00917258">
        <w:t xml:space="preserve">ổng số giải thưởng:         </w:t>
      </w:r>
      <w:r>
        <w:t>17</w:t>
      </w:r>
      <w:r w:rsidRPr="00917258">
        <w:t xml:space="preserve"> Giải</w:t>
      </w:r>
    </w:p>
    <w:p w:rsidR="005A0C4F" w:rsidRPr="00C23034" w:rsidRDefault="005A0C4F" w:rsidP="005447B4">
      <w:pPr>
        <w:pStyle w:val="BodyTextIndent"/>
        <w:tabs>
          <w:tab w:val="left" w:pos="851"/>
        </w:tabs>
        <w:spacing w:before="120" w:after="120" w:line="240" w:lineRule="auto"/>
        <w:ind w:left="567" w:firstLine="0"/>
        <w:rPr>
          <w:b/>
        </w:rPr>
      </w:pPr>
      <w:r w:rsidRPr="00C23034">
        <w:rPr>
          <w:b/>
        </w:rPr>
        <w:t>VII. GIẢI QUYẾT KHIẾU NẠI, TỐ CÁO VÀ XỬ LÝ VI PHẠM</w:t>
      </w:r>
    </w:p>
    <w:p w:rsidR="005A0C4F" w:rsidRPr="00C23034" w:rsidRDefault="005A0C4F" w:rsidP="005447B4">
      <w:pPr>
        <w:pStyle w:val="NormalWeb"/>
        <w:shd w:val="clear" w:color="auto" w:fill="FFFFFF"/>
        <w:spacing w:before="120" w:beforeAutospacing="0" w:after="120" w:afterAutospacing="0"/>
        <w:ind w:firstLine="567"/>
        <w:jc w:val="both"/>
        <w:textAlignment w:val="baseline"/>
        <w:rPr>
          <w:sz w:val="28"/>
          <w:szCs w:val="28"/>
        </w:rPr>
      </w:pPr>
      <w:r w:rsidRPr="00C23034">
        <w:rPr>
          <w:sz w:val="28"/>
          <w:szCs w:val="28"/>
          <w:bdr w:val="none" w:sz="0" w:space="0" w:color="auto" w:frame="1"/>
        </w:rPr>
        <w:t>1. Các tổ chức, cá nhân có quyền khiếu nại về kết quả xét, tặng giải thưởng và những vi phạm quy định, trình tự, thủ tục xét, tặng giải. Đơn khiếu nại phải ghi rõ họ, tên, địa chỉ và lý do khiếu nại và gửi cho Ban Tổ chức cuộc thi.</w:t>
      </w:r>
    </w:p>
    <w:p w:rsidR="005A0C4F" w:rsidRPr="00C23034" w:rsidRDefault="005A0C4F" w:rsidP="005447B4">
      <w:pPr>
        <w:pStyle w:val="NormalWeb"/>
        <w:shd w:val="clear" w:color="auto" w:fill="FFFFFF"/>
        <w:spacing w:before="120" w:beforeAutospacing="0" w:after="120" w:afterAutospacing="0"/>
        <w:ind w:firstLine="567"/>
        <w:jc w:val="both"/>
        <w:textAlignment w:val="baseline"/>
        <w:rPr>
          <w:sz w:val="28"/>
          <w:szCs w:val="28"/>
        </w:rPr>
      </w:pPr>
      <w:r w:rsidRPr="00C23034">
        <w:rPr>
          <w:sz w:val="28"/>
          <w:szCs w:val="28"/>
          <w:bdr w:val="none" w:sz="0" w:space="0" w:color="auto" w:frame="1"/>
        </w:rPr>
        <w:lastRenderedPageBreak/>
        <w:t>Ban Tổ chức cuộc thi có trách nhiệm xem xét và trả lời đơn khiếu nại, báo cáo kết quả giải quyết khiếu nại lên Ban Chỉ đạo. Không xem xét đơn không có tên, địa chỉ không rõ ràng hoặc mạo danh.</w:t>
      </w:r>
    </w:p>
    <w:p w:rsidR="005A0C4F" w:rsidRPr="00C23034" w:rsidRDefault="005A0C4F" w:rsidP="005447B4">
      <w:pPr>
        <w:pStyle w:val="NormalWeb"/>
        <w:shd w:val="clear" w:color="auto" w:fill="FFFFFF"/>
        <w:spacing w:before="120" w:beforeAutospacing="0" w:after="120" w:afterAutospacing="0"/>
        <w:ind w:firstLine="567"/>
        <w:jc w:val="both"/>
        <w:textAlignment w:val="baseline"/>
        <w:rPr>
          <w:sz w:val="28"/>
          <w:szCs w:val="28"/>
        </w:rPr>
      </w:pPr>
      <w:r w:rsidRPr="00C23034">
        <w:rPr>
          <w:sz w:val="28"/>
          <w:szCs w:val="28"/>
          <w:bdr w:val="none" w:sz="0" w:space="0" w:color="auto" w:frame="1"/>
        </w:rPr>
        <w:t>2. Tác phẩm báo chí tham dự giải nếu vi phạm Luật Sở hữu trí tuệ, Luật Báo chí, các quy định của Nhà nước có liên quan và Thể lệ này, Ban Tổ chức giải sẽ thu hồi giải thưởng, thông báo cơ quan chức năng để giải quyết theo qu</w:t>
      </w:r>
      <w:r w:rsidR="00D325DA">
        <w:rPr>
          <w:sz w:val="28"/>
          <w:szCs w:val="28"/>
          <w:bdr w:val="none" w:sz="0" w:space="0" w:color="auto" w:frame="1"/>
        </w:rPr>
        <w:t>y định của pháp luật hiện hành</w:t>
      </w:r>
      <w:r w:rsidRPr="00C23034">
        <w:rPr>
          <w:sz w:val="28"/>
          <w:szCs w:val="28"/>
          <w:bdr w:val="none" w:sz="0" w:space="0" w:color="auto" w:frame="1"/>
        </w:rPr>
        <w:t>.</w:t>
      </w:r>
    </w:p>
    <w:p w:rsidR="00666E66" w:rsidRPr="00C23034" w:rsidRDefault="00666E66" w:rsidP="005447B4">
      <w:pPr>
        <w:pStyle w:val="BodyTextIndent"/>
        <w:spacing w:before="120" w:after="120" w:line="240" w:lineRule="auto"/>
      </w:pPr>
      <w:r w:rsidRPr="00C23034">
        <w:t xml:space="preserve">Thể lệ này được thông báo rộng rãi trên các phương tiện thông tin đại chúng; trên </w:t>
      </w:r>
      <w:r w:rsidR="00836AFA" w:rsidRPr="00C23034">
        <w:t>Cổng Thông tin điện tử Công đoàn Việt Nam</w:t>
      </w:r>
      <w:r w:rsidR="00A60A08" w:rsidRPr="00C23034">
        <w:t>: congdoan.vn</w:t>
      </w:r>
      <w:r w:rsidRPr="00C23034">
        <w:t>.</w:t>
      </w:r>
    </w:p>
    <w:p w:rsidR="00AF7B61" w:rsidRDefault="00AF7B61" w:rsidP="00B60D53">
      <w:pPr>
        <w:pStyle w:val="BodyTextIndent"/>
        <w:spacing w:line="240" w:lineRule="auto"/>
        <w:ind w:left="4321" w:firstLine="0"/>
        <w:jc w:val="center"/>
        <w:rPr>
          <w:b/>
        </w:rPr>
      </w:pPr>
    </w:p>
    <w:p w:rsidR="004D0345" w:rsidRDefault="004D0345" w:rsidP="00B60D53">
      <w:pPr>
        <w:pStyle w:val="BodyTextIndent"/>
        <w:spacing w:line="240" w:lineRule="auto"/>
        <w:ind w:left="4321" w:firstLine="0"/>
        <w:jc w:val="center"/>
        <w:rPr>
          <w:b/>
        </w:rPr>
      </w:pPr>
      <w:r w:rsidRPr="00C23034">
        <w:rPr>
          <w:b/>
        </w:rPr>
        <w:t>BAN TỔ CHỨC CUỘC THI</w:t>
      </w:r>
    </w:p>
    <w:p w:rsidR="00E87E54" w:rsidRDefault="00E87E54" w:rsidP="004D0345">
      <w:pPr>
        <w:pStyle w:val="BodyTextIndent"/>
        <w:spacing w:before="120" w:after="120" w:line="240" w:lineRule="auto"/>
        <w:ind w:left="4320" w:firstLine="0"/>
        <w:jc w:val="center"/>
        <w:rPr>
          <w:b/>
        </w:rPr>
      </w:pPr>
    </w:p>
    <w:p w:rsidR="00E87E54" w:rsidRPr="00C23034" w:rsidRDefault="00E87E54" w:rsidP="004D0345">
      <w:pPr>
        <w:pStyle w:val="BodyTextIndent"/>
        <w:spacing w:before="120" w:after="120" w:line="240" w:lineRule="auto"/>
        <w:ind w:left="4320" w:firstLine="0"/>
        <w:jc w:val="center"/>
        <w:rPr>
          <w:b/>
        </w:rPr>
      </w:pPr>
    </w:p>
    <w:p w:rsidR="004D0345" w:rsidRPr="00F16C67" w:rsidRDefault="004D0345" w:rsidP="004D0345">
      <w:pPr>
        <w:ind w:left="4320"/>
        <w:jc w:val="center"/>
        <w:rPr>
          <w:rFonts w:ascii="Times New Roman" w:hAnsi="Times New Roman"/>
          <w:b/>
          <w:bCs/>
          <w:sz w:val="28"/>
          <w:szCs w:val="28"/>
        </w:rPr>
      </w:pPr>
    </w:p>
    <w:p w:rsidR="004D0345" w:rsidRPr="00F16C67" w:rsidRDefault="004D0345" w:rsidP="004D0345">
      <w:pPr>
        <w:ind w:left="4320"/>
        <w:jc w:val="center"/>
        <w:rPr>
          <w:rFonts w:ascii="Times New Roman" w:hAnsi="Times New Roman"/>
          <w:b/>
          <w:bCs/>
          <w:sz w:val="28"/>
          <w:szCs w:val="28"/>
          <w:lang w:val="vi-VN"/>
        </w:rPr>
      </w:pPr>
    </w:p>
    <w:p w:rsidR="004D0345" w:rsidRPr="00F16C67" w:rsidRDefault="004D0345" w:rsidP="004D0345">
      <w:pPr>
        <w:ind w:left="4320"/>
        <w:jc w:val="center"/>
        <w:rPr>
          <w:rFonts w:ascii="Times New Roman" w:hAnsi="Times New Roman"/>
          <w:b/>
          <w:bCs/>
          <w:sz w:val="28"/>
          <w:szCs w:val="28"/>
        </w:rPr>
      </w:pPr>
    </w:p>
    <w:p w:rsidR="00D27E5A" w:rsidRPr="00F16C67" w:rsidRDefault="00D27E5A" w:rsidP="00666E66">
      <w:pPr>
        <w:ind w:firstLine="709"/>
        <w:rPr>
          <w:rFonts w:ascii="Times New Roman" w:hAnsi="Times New Roman" w:cs="Times New Roman"/>
        </w:rPr>
      </w:pPr>
    </w:p>
    <w:sectPr w:rsidR="00D27E5A" w:rsidRPr="00F16C67" w:rsidSect="008D4138">
      <w:footerReference w:type="default" r:id="rId9"/>
      <w:pgSz w:w="11907" w:h="16840" w:code="9"/>
      <w:pgMar w:top="1276" w:right="992"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94" w:rsidRDefault="00FD1294" w:rsidP="00955A2F">
      <w:r>
        <w:separator/>
      </w:r>
    </w:p>
  </w:endnote>
  <w:endnote w:type="continuationSeparator" w:id="1">
    <w:p w:rsidR="00FD1294" w:rsidRDefault="00FD1294" w:rsidP="0095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4872"/>
      <w:docPartObj>
        <w:docPartGallery w:val="Page Numbers (Bottom of Page)"/>
        <w:docPartUnique/>
      </w:docPartObj>
    </w:sdtPr>
    <w:sdtContent>
      <w:p w:rsidR="005D14D4" w:rsidRDefault="00F32024">
        <w:pPr>
          <w:pStyle w:val="Footer"/>
          <w:jc w:val="center"/>
        </w:pPr>
        <w:fldSimple w:instr=" PAGE   \* MERGEFORMAT ">
          <w:r w:rsidR="00B03EDF">
            <w:rPr>
              <w:noProof/>
            </w:rPr>
            <w:t>1</w:t>
          </w:r>
        </w:fldSimple>
      </w:p>
    </w:sdtContent>
  </w:sdt>
  <w:p w:rsidR="00955A2F" w:rsidRPr="00B60D53" w:rsidRDefault="00955A2F">
    <w:pPr>
      <w:pStyle w:val="Footer"/>
      <w:rPr>
        <w:color w:val="BFBFBF" w:themeColor="background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94" w:rsidRDefault="00FD1294" w:rsidP="00955A2F">
      <w:r>
        <w:separator/>
      </w:r>
    </w:p>
  </w:footnote>
  <w:footnote w:type="continuationSeparator" w:id="1">
    <w:p w:rsidR="00FD1294" w:rsidRDefault="00FD1294" w:rsidP="00955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5537"/>
    <w:multiLevelType w:val="singleLevel"/>
    <w:tmpl w:val="341EBE54"/>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D27E5A"/>
    <w:rsid w:val="000411EF"/>
    <w:rsid w:val="00073A9E"/>
    <w:rsid w:val="00087508"/>
    <w:rsid w:val="0009190A"/>
    <w:rsid w:val="000B112E"/>
    <w:rsid w:val="000D5CE0"/>
    <w:rsid w:val="00102F25"/>
    <w:rsid w:val="00141DF9"/>
    <w:rsid w:val="00176EFE"/>
    <w:rsid w:val="00191ED2"/>
    <w:rsid w:val="001A77D8"/>
    <w:rsid w:val="001D088F"/>
    <w:rsid w:val="001E1681"/>
    <w:rsid w:val="001E4FB0"/>
    <w:rsid w:val="001E7D12"/>
    <w:rsid w:val="002119BE"/>
    <w:rsid w:val="00213D1D"/>
    <w:rsid w:val="00267165"/>
    <w:rsid w:val="00274F75"/>
    <w:rsid w:val="00311AE9"/>
    <w:rsid w:val="003219FC"/>
    <w:rsid w:val="00324745"/>
    <w:rsid w:val="00347729"/>
    <w:rsid w:val="0035467B"/>
    <w:rsid w:val="00374BE7"/>
    <w:rsid w:val="00376ACC"/>
    <w:rsid w:val="00384ADA"/>
    <w:rsid w:val="004663EF"/>
    <w:rsid w:val="00476615"/>
    <w:rsid w:val="00492417"/>
    <w:rsid w:val="004C30C1"/>
    <w:rsid w:val="004C7E8C"/>
    <w:rsid w:val="004D0345"/>
    <w:rsid w:val="004E18CC"/>
    <w:rsid w:val="004F2F7E"/>
    <w:rsid w:val="00531AB3"/>
    <w:rsid w:val="005447B4"/>
    <w:rsid w:val="00560B8A"/>
    <w:rsid w:val="00571EA9"/>
    <w:rsid w:val="005A0C4F"/>
    <w:rsid w:val="005A5244"/>
    <w:rsid w:val="005B311E"/>
    <w:rsid w:val="005D14D4"/>
    <w:rsid w:val="00631A8B"/>
    <w:rsid w:val="00637417"/>
    <w:rsid w:val="00641323"/>
    <w:rsid w:val="00666E66"/>
    <w:rsid w:val="00680CCC"/>
    <w:rsid w:val="006B1AEB"/>
    <w:rsid w:val="006E63F5"/>
    <w:rsid w:val="006E7995"/>
    <w:rsid w:val="00747994"/>
    <w:rsid w:val="00752050"/>
    <w:rsid w:val="007B6002"/>
    <w:rsid w:val="007D1771"/>
    <w:rsid w:val="007F2E55"/>
    <w:rsid w:val="00817D5A"/>
    <w:rsid w:val="00836AFA"/>
    <w:rsid w:val="00855F72"/>
    <w:rsid w:val="0085767C"/>
    <w:rsid w:val="00880DC9"/>
    <w:rsid w:val="00892EA0"/>
    <w:rsid w:val="008B52AB"/>
    <w:rsid w:val="008C078C"/>
    <w:rsid w:val="008C7CDF"/>
    <w:rsid w:val="008D4138"/>
    <w:rsid w:val="008E1F82"/>
    <w:rsid w:val="009046EF"/>
    <w:rsid w:val="00915259"/>
    <w:rsid w:val="00925EC8"/>
    <w:rsid w:val="00944D4E"/>
    <w:rsid w:val="00955A2F"/>
    <w:rsid w:val="009852B9"/>
    <w:rsid w:val="00A21BA4"/>
    <w:rsid w:val="00A433C1"/>
    <w:rsid w:val="00A4550E"/>
    <w:rsid w:val="00A53834"/>
    <w:rsid w:val="00A60A08"/>
    <w:rsid w:val="00A8273B"/>
    <w:rsid w:val="00AA71E3"/>
    <w:rsid w:val="00AB048A"/>
    <w:rsid w:val="00AF2C09"/>
    <w:rsid w:val="00AF7B61"/>
    <w:rsid w:val="00B001B2"/>
    <w:rsid w:val="00B03EDF"/>
    <w:rsid w:val="00B1380E"/>
    <w:rsid w:val="00B60D53"/>
    <w:rsid w:val="00B9052D"/>
    <w:rsid w:val="00BA3AC8"/>
    <w:rsid w:val="00BB3E05"/>
    <w:rsid w:val="00C23034"/>
    <w:rsid w:val="00C6124D"/>
    <w:rsid w:val="00C83402"/>
    <w:rsid w:val="00CF043F"/>
    <w:rsid w:val="00D06D8D"/>
    <w:rsid w:val="00D217D3"/>
    <w:rsid w:val="00D27E5A"/>
    <w:rsid w:val="00D325DA"/>
    <w:rsid w:val="00D63297"/>
    <w:rsid w:val="00DA300C"/>
    <w:rsid w:val="00DA3334"/>
    <w:rsid w:val="00DB2429"/>
    <w:rsid w:val="00DB2787"/>
    <w:rsid w:val="00DB49C7"/>
    <w:rsid w:val="00DF3576"/>
    <w:rsid w:val="00DF5D7F"/>
    <w:rsid w:val="00E04972"/>
    <w:rsid w:val="00E07ADD"/>
    <w:rsid w:val="00E12592"/>
    <w:rsid w:val="00E24276"/>
    <w:rsid w:val="00E87E54"/>
    <w:rsid w:val="00ED079F"/>
    <w:rsid w:val="00EE481C"/>
    <w:rsid w:val="00F02A1E"/>
    <w:rsid w:val="00F16C67"/>
    <w:rsid w:val="00F31358"/>
    <w:rsid w:val="00F32024"/>
    <w:rsid w:val="00F36B16"/>
    <w:rsid w:val="00F61CE4"/>
    <w:rsid w:val="00F932C2"/>
    <w:rsid w:val="00F964BB"/>
    <w:rsid w:val="00FC7CCE"/>
    <w:rsid w:val="00FD1294"/>
    <w:rsid w:val="00FD3247"/>
    <w:rsid w:val="00FF26F9"/>
    <w:rsid w:val="00FF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66E66"/>
    <w:pPr>
      <w:spacing w:line="400" w:lineRule="exact"/>
      <w:ind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666E66"/>
    <w:rPr>
      <w:rFonts w:ascii="Times New Roman" w:eastAsia="Times New Roman" w:hAnsi="Times New Roman" w:cs="Times New Roman"/>
      <w:sz w:val="28"/>
      <w:szCs w:val="28"/>
    </w:rPr>
  </w:style>
  <w:style w:type="character" w:styleId="Hyperlink">
    <w:name w:val="Hyperlink"/>
    <w:basedOn w:val="DefaultParagraphFont"/>
    <w:uiPriority w:val="99"/>
    <w:rsid w:val="00666E66"/>
    <w:rPr>
      <w:rFonts w:cs="Times New Roman"/>
      <w:color w:val="0000FF"/>
      <w:u w:val="single"/>
    </w:rPr>
  </w:style>
  <w:style w:type="paragraph" w:styleId="NormalWeb">
    <w:name w:val="Normal (Web)"/>
    <w:basedOn w:val="Normal"/>
    <w:uiPriority w:val="99"/>
    <w:unhideWhenUsed/>
    <w:rsid w:val="00F02A1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2A1E"/>
    <w:rPr>
      <w:b/>
      <w:bCs/>
    </w:rPr>
  </w:style>
  <w:style w:type="paragraph" w:styleId="Header">
    <w:name w:val="header"/>
    <w:basedOn w:val="Normal"/>
    <w:link w:val="HeaderChar"/>
    <w:uiPriority w:val="99"/>
    <w:semiHidden/>
    <w:unhideWhenUsed/>
    <w:rsid w:val="00955A2F"/>
    <w:pPr>
      <w:tabs>
        <w:tab w:val="center" w:pos="4680"/>
        <w:tab w:val="right" w:pos="9360"/>
      </w:tabs>
    </w:pPr>
  </w:style>
  <w:style w:type="character" w:customStyle="1" w:styleId="HeaderChar">
    <w:name w:val="Header Char"/>
    <w:basedOn w:val="DefaultParagraphFont"/>
    <w:link w:val="Header"/>
    <w:uiPriority w:val="99"/>
    <w:semiHidden/>
    <w:rsid w:val="00955A2F"/>
  </w:style>
  <w:style w:type="paragraph" w:styleId="Footer">
    <w:name w:val="footer"/>
    <w:basedOn w:val="Normal"/>
    <w:link w:val="FooterChar"/>
    <w:uiPriority w:val="99"/>
    <w:unhideWhenUsed/>
    <w:rsid w:val="00955A2F"/>
    <w:pPr>
      <w:tabs>
        <w:tab w:val="center" w:pos="4680"/>
        <w:tab w:val="right" w:pos="9360"/>
      </w:tabs>
    </w:pPr>
  </w:style>
  <w:style w:type="character" w:customStyle="1" w:styleId="FooterChar">
    <w:name w:val="Footer Char"/>
    <w:basedOn w:val="DefaultParagraphFont"/>
    <w:link w:val="Footer"/>
    <w:uiPriority w:val="99"/>
    <w:rsid w:val="00955A2F"/>
  </w:style>
  <w:style w:type="paragraph" w:styleId="BalloonText">
    <w:name w:val="Balloon Text"/>
    <w:basedOn w:val="Normal"/>
    <w:link w:val="BalloonTextChar"/>
    <w:uiPriority w:val="99"/>
    <w:semiHidden/>
    <w:unhideWhenUsed/>
    <w:rsid w:val="00955A2F"/>
    <w:rPr>
      <w:rFonts w:ascii="Tahoma" w:hAnsi="Tahoma" w:cs="Tahoma"/>
      <w:sz w:val="16"/>
      <w:szCs w:val="16"/>
    </w:rPr>
  </w:style>
  <w:style w:type="character" w:customStyle="1" w:styleId="BalloonTextChar">
    <w:name w:val="Balloon Text Char"/>
    <w:basedOn w:val="DefaultParagraphFont"/>
    <w:link w:val="BalloonText"/>
    <w:uiPriority w:val="99"/>
    <w:semiHidden/>
    <w:rsid w:val="00955A2F"/>
    <w:rPr>
      <w:rFonts w:ascii="Tahoma" w:hAnsi="Tahoma" w:cs="Tahoma"/>
      <w:sz w:val="16"/>
      <w:szCs w:val="16"/>
    </w:rPr>
  </w:style>
  <w:style w:type="character" w:styleId="Emphasis">
    <w:name w:val="Emphasis"/>
    <w:basedOn w:val="DefaultParagraphFont"/>
    <w:uiPriority w:val="20"/>
    <w:qFormat/>
    <w:rsid w:val="008C078C"/>
    <w:rPr>
      <w:i/>
      <w:iCs/>
    </w:rPr>
  </w:style>
</w:styles>
</file>

<file path=word/webSettings.xml><?xml version="1.0" encoding="utf-8"?>
<w:webSettings xmlns:r="http://schemas.openxmlformats.org/officeDocument/2006/relationships" xmlns:w="http://schemas.openxmlformats.org/wordprocessingml/2006/main">
  <w:divs>
    <w:div w:id="969363338">
      <w:bodyDiv w:val="1"/>
      <w:marLeft w:val="0"/>
      <w:marRight w:val="0"/>
      <w:marTop w:val="0"/>
      <w:marBottom w:val="0"/>
      <w:divBdr>
        <w:top w:val="none" w:sz="0" w:space="0" w:color="auto"/>
        <w:left w:val="none" w:sz="0" w:space="0" w:color="auto"/>
        <w:bottom w:val="none" w:sz="0" w:space="0" w:color="auto"/>
        <w:right w:val="none" w:sz="0" w:space="0" w:color="auto"/>
      </w:divBdr>
    </w:div>
    <w:div w:id="19158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baochicnc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815C-6F18-4AF7-BD45-795F0F93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2017-08-01T03:18:00Z</cp:lastPrinted>
  <dcterms:created xsi:type="dcterms:W3CDTF">2017-09-14T04:37:00Z</dcterms:created>
  <dcterms:modified xsi:type="dcterms:W3CDTF">2017-09-14T04:37:00Z</dcterms:modified>
</cp:coreProperties>
</file>